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EB31" w14:textId="0DDD88C4" w:rsidR="007D050F" w:rsidRDefault="00931283" w:rsidP="00D64F22">
      <w:pPr>
        <w:jc w:val="center"/>
      </w:pPr>
      <w:r w:rsidRPr="00831B0F">
        <w:rPr>
          <w:rFonts w:ascii="Gill Sans MT" w:hAnsi="Gill Sans MT"/>
          <w:noProof/>
        </w:rPr>
        <w:drawing>
          <wp:inline distT="0" distB="0" distL="0" distR="0" wp14:anchorId="3BD25BFC" wp14:editId="101FABA4">
            <wp:extent cx="1276350" cy="1295400"/>
            <wp:effectExtent l="0" t="0" r="0" b="0"/>
            <wp:docPr id="1" name="Image 1" descr="F:\winword\Types de document\Logo CHU de 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inword\Types de document\Logo CHU de Lil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inline>
        </w:drawing>
      </w:r>
    </w:p>
    <w:p w14:paraId="02DF9CA2" w14:textId="77777777" w:rsidR="008A28BC" w:rsidRDefault="008A28BC" w:rsidP="008A28BC">
      <w:pPr>
        <w:ind w:left="6372" w:firstLine="708"/>
      </w:pPr>
    </w:p>
    <w:p w14:paraId="5788A08F" w14:textId="77777777" w:rsidR="008A28BC" w:rsidRDefault="008A28BC" w:rsidP="008A28BC">
      <w:pPr>
        <w:ind w:left="6372" w:firstLine="708"/>
      </w:pPr>
    </w:p>
    <w:p w14:paraId="2F846026" w14:textId="77777777" w:rsidR="00744C9E" w:rsidRDefault="00744C9E" w:rsidP="008A28BC">
      <w:pPr>
        <w:ind w:left="6372" w:firstLine="708"/>
      </w:pPr>
    </w:p>
    <w:p w14:paraId="04696641" w14:textId="77777777" w:rsidR="008A28BC" w:rsidRPr="001941E4" w:rsidRDefault="008A28BC" w:rsidP="008A28BC">
      <w:pPr>
        <w:ind w:left="6372" w:firstLine="708"/>
      </w:pPr>
    </w:p>
    <w:p w14:paraId="5A8473EC" w14:textId="256D6965" w:rsidR="00223EA7" w:rsidRPr="009F4AA5" w:rsidRDefault="007D050F" w:rsidP="007250C9">
      <w:pPr>
        <w:pStyle w:val="Titre1"/>
        <w:ind w:firstLine="0"/>
        <w:jc w:val="center"/>
        <w:rPr>
          <w:rFonts w:ascii="Arial" w:hAnsi="Arial"/>
          <w:sz w:val="28"/>
          <w:u w:val="single"/>
        </w:rPr>
      </w:pPr>
      <w:r w:rsidRPr="009F4AA5">
        <w:rPr>
          <w:rFonts w:ascii="Arial" w:hAnsi="Arial"/>
          <w:sz w:val="28"/>
          <w:u w:val="single"/>
        </w:rPr>
        <w:t xml:space="preserve">CONVENTION DE REVERSEMENT DE </w:t>
      </w:r>
      <w:r w:rsidR="004416D3">
        <w:rPr>
          <w:rFonts w:ascii="Arial" w:hAnsi="Arial"/>
          <w:sz w:val="28"/>
          <w:u w:val="single"/>
        </w:rPr>
        <w:t>BOURSE 2023</w:t>
      </w:r>
    </w:p>
    <w:p w14:paraId="069800D7" w14:textId="77777777" w:rsidR="007D050F" w:rsidRPr="009F4AA5" w:rsidRDefault="007D050F" w:rsidP="007D050F">
      <w:pPr>
        <w:jc w:val="both"/>
        <w:rPr>
          <w:sz w:val="24"/>
        </w:rPr>
      </w:pPr>
    </w:p>
    <w:p w14:paraId="1064F77F" w14:textId="77777777" w:rsidR="00FC5EC1" w:rsidRPr="009F4AA5" w:rsidRDefault="00FC5EC1" w:rsidP="007D050F">
      <w:pPr>
        <w:pStyle w:val="Titre8"/>
      </w:pPr>
      <w:r w:rsidRPr="009F4AA5">
        <w:tab/>
      </w:r>
      <w:r w:rsidRPr="009F4AA5">
        <w:tab/>
      </w:r>
      <w:r w:rsidRPr="009F4AA5">
        <w:tab/>
      </w:r>
      <w:r w:rsidRPr="009F4AA5">
        <w:tab/>
      </w:r>
    </w:p>
    <w:p w14:paraId="0C77903E" w14:textId="77777777" w:rsidR="00FC5EC1" w:rsidRPr="009F4AA5" w:rsidRDefault="00FC5EC1" w:rsidP="007D050F">
      <w:pPr>
        <w:pStyle w:val="Titre8"/>
      </w:pPr>
    </w:p>
    <w:p w14:paraId="61E54A7A" w14:textId="5C9339F6" w:rsidR="007D050F" w:rsidRPr="009F4AA5" w:rsidRDefault="001B7E4A" w:rsidP="001B7E4A">
      <w:pPr>
        <w:pStyle w:val="Titre8"/>
        <w:jc w:val="right"/>
      </w:pPr>
      <w:r>
        <w:t>Convention type e</w:t>
      </w:r>
      <w:r w:rsidR="007E6CF3" w:rsidRPr="009F4AA5">
        <w:t>nregistrée</w:t>
      </w:r>
      <w:r w:rsidR="007D050F" w:rsidRPr="009F4AA5">
        <w:t xml:space="preserve"> sous le N°</w:t>
      </w:r>
      <w:r w:rsidR="00DA1D0F">
        <w:t>2023-5040</w:t>
      </w:r>
    </w:p>
    <w:p w14:paraId="34670DC0" w14:textId="77777777" w:rsidR="007D050F" w:rsidRPr="009F4AA5" w:rsidRDefault="007D050F" w:rsidP="007D050F">
      <w:pPr>
        <w:jc w:val="both"/>
        <w:rPr>
          <w:rFonts w:ascii="Arial" w:hAnsi="Arial"/>
        </w:rPr>
      </w:pPr>
    </w:p>
    <w:p w14:paraId="70875A03" w14:textId="77777777" w:rsidR="007D050F" w:rsidRPr="009F4AA5" w:rsidRDefault="007D050F" w:rsidP="007D050F">
      <w:pPr>
        <w:jc w:val="both"/>
        <w:rPr>
          <w:rFonts w:ascii="Arial" w:hAnsi="Arial"/>
        </w:rPr>
      </w:pPr>
      <w:r w:rsidRPr="009F4AA5">
        <w:rPr>
          <w:rFonts w:ascii="Arial" w:hAnsi="Arial"/>
        </w:rPr>
        <w:t xml:space="preserve">Entre, </w:t>
      </w:r>
    </w:p>
    <w:p w14:paraId="13950813" w14:textId="77777777" w:rsidR="007D050F" w:rsidRDefault="007D050F" w:rsidP="007D050F">
      <w:pPr>
        <w:pStyle w:val="Corpsdetexte"/>
      </w:pPr>
    </w:p>
    <w:p w14:paraId="5763726E" w14:textId="77777777" w:rsidR="009F4AA5" w:rsidRPr="009F4AA5" w:rsidRDefault="009F4AA5" w:rsidP="007D050F">
      <w:pPr>
        <w:pStyle w:val="Corpsdetexte"/>
      </w:pPr>
    </w:p>
    <w:p w14:paraId="1D29C246" w14:textId="523C3114" w:rsidR="007D050F" w:rsidRPr="00587E9A" w:rsidRDefault="007D050F" w:rsidP="007D050F">
      <w:pPr>
        <w:pStyle w:val="Corpsdetexte"/>
        <w:jc w:val="both"/>
        <w:rPr>
          <w:b w:val="0"/>
        </w:rPr>
      </w:pPr>
      <w:r w:rsidRPr="00587E9A">
        <w:t xml:space="preserve">Le Centre Hospitalier Universitaire de Lille, </w:t>
      </w:r>
      <w:r w:rsidR="00B9154D" w:rsidRPr="00587E9A">
        <w:rPr>
          <w:b w:val="0"/>
        </w:rPr>
        <w:t>Établissement</w:t>
      </w:r>
      <w:r w:rsidRPr="00587E9A">
        <w:rPr>
          <w:b w:val="0"/>
        </w:rPr>
        <w:t xml:space="preserve"> Public de Santé inscrit au FINESS sous le numéro 59 078 019 3, dont le code SIRET est 265 906 719 000 17, et dont le siège est sis 2, avenue Oscar Lambret, </w:t>
      </w:r>
      <w:r w:rsidR="00341CED">
        <w:rPr>
          <w:b w:val="0"/>
        </w:rPr>
        <w:t xml:space="preserve">CS 70001, </w:t>
      </w:r>
      <w:r w:rsidRPr="00587E9A">
        <w:rPr>
          <w:b w:val="0"/>
        </w:rPr>
        <w:t>59037 LILLE Cedex, représenté par son Direc</w:t>
      </w:r>
      <w:r w:rsidR="00D755A4" w:rsidRPr="00587E9A">
        <w:rPr>
          <w:b w:val="0"/>
        </w:rPr>
        <w:t>teur</w:t>
      </w:r>
      <w:r w:rsidR="00E535F3" w:rsidRPr="00587E9A">
        <w:rPr>
          <w:b w:val="0"/>
        </w:rPr>
        <w:t xml:space="preserve"> Général, M. Frédéric BOIRON</w:t>
      </w:r>
      <w:r w:rsidR="00E04101" w:rsidRPr="00587E9A">
        <w:rPr>
          <w:b w:val="0"/>
        </w:rPr>
        <w:t>,</w:t>
      </w:r>
      <w:r w:rsidR="00D755A4" w:rsidRPr="00587E9A">
        <w:rPr>
          <w:b w:val="0"/>
        </w:rPr>
        <w:t xml:space="preserve"> </w:t>
      </w:r>
      <w:r w:rsidRPr="00587E9A">
        <w:rPr>
          <w:b w:val="0"/>
        </w:rPr>
        <w:t>dûment habilité à l’effet des présentes,</w:t>
      </w:r>
    </w:p>
    <w:p w14:paraId="660EC8E0" w14:textId="77777777" w:rsidR="007D050F" w:rsidRPr="00587E9A" w:rsidRDefault="007D050F" w:rsidP="007D050F">
      <w:pPr>
        <w:jc w:val="both"/>
        <w:rPr>
          <w:rFonts w:ascii="Arial" w:hAnsi="Arial"/>
        </w:rPr>
      </w:pPr>
    </w:p>
    <w:p w14:paraId="603D2439" w14:textId="77777777" w:rsidR="009F4AA5" w:rsidRPr="00587E9A" w:rsidRDefault="009F4AA5" w:rsidP="007D050F">
      <w:pPr>
        <w:jc w:val="both"/>
        <w:rPr>
          <w:rFonts w:ascii="Arial" w:hAnsi="Arial"/>
        </w:rPr>
      </w:pPr>
    </w:p>
    <w:p w14:paraId="24A3794C" w14:textId="77777777" w:rsidR="007D050F" w:rsidRPr="00587E9A" w:rsidRDefault="007D050F" w:rsidP="007D050F">
      <w:pPr>
        <w:ind w:left="4248" w:firstLine="708"/>
        <w:jc w:val="both"/>
        <w:rPr>
          <w:rFonts w:ascii="Arial" w:hAnsi="Arial"/>
        </w:rPr>
      </w:pPr>
      <w:r w:rsidRPr="00587E9A">
        <w:rPr>
          <w:rFonts w:ascii="Arial" w:hAnsi="Arial"/>
        </w:rPr>
        <w:t>Ci-après désigné « le CHU de Lille »,</w:t>
      </w:r>
    </w:p>
    <w:p w14:paraId="2E71233D" w14:textId="77777777" w:rsidR="007D050F" w:rsidRPr="00587E9A" w:rsidRDefault="007D050F" w:rsidP="007D050F">
      <w:pPr>
        <w:ind w:left="4248" w:firstLine="708"/>
        <w:jc w:val="both"/>
        <w:rPr>
          <w:rFonts w:ascii="Arial" w:hAnsi="Arial"/>
        </w:rPr>
      </w:pPr>
      <w:r w:rsidRPr="00587E9A">
        <w:rPr>
          <w:rFonts w:ascii="Arial" w:hAnsi="Arial"/>
        </w:rPr>
        <w:t>D’une part,</w:t>
      </w:r>
    </w:p>
    <w:p w14:paraId="4561B1B4" w14:textId="77777777" w:rsidR="009F4AA5" w:rsidRPr="00587E9A" w:rsidRDefault="009F4AA5" w:rsidP="007D050F">
      <w:pPr>
        <w:ind w:left="4248" w:firstLine="708"/>
        <w:jc w:val="both"/>
        <w:rPr>
          <w:rFonts w:ascii="Arial" w:hAnsi="Arial"/>
        </w:rPr>
      </w:pPr>
    </w:p>
    <w:p w14:paraId="4FEB185D" w14:textId="77777777" w:rsidR="007D050F" w:rsidRPr="00587E9A" w:rsidRDefault="007D050F" w:rsidP="007D050F">
      <w:pPr>
        <w:jc w:val="both"/>
        <w:rPr>
          <w:rFonts w:ascii="Arial" w:hAnsi="Arial"/>
        </w:rPr>
      </w:pPr>
      <w:r w:rsidRPr="00587E9A">
        <w:rPr>
          <w:rFonts w:ascii="Arial" w:hAnsi="Arial"/>
        </w:rPr>
        <w:t>Et,</w:t>
      </w:r>
    </w:p>
    <w:p w14:paraId="091276B0" w14:textId="77777777" w:rsidR="007D050F" w:rsidRPr="00587E9A" w:rsidRDefault="007D050F" w:rsidP="007D050F">
      <w:pPr>
        <w:jc w:val="both"/>
        <w:rPr>
          <w:rFonts w:ascii="Arial" w:hAnsi="Arial"/>
        </w:rPr>
      </w:pPr>
    </w:p>
    <w:p w14:paraId="245FFBAE" w14:textId="77777777" w:rsidR="009F4AA5" w:rsidRPr="00587E9A" w:rsidRDefault="009F4AA5" w:rsidP="007D050F">
      <w:pPr>
        <w:jc w:val="both"/>
        <w:rPr>
          <w:rFonts w:ascii="Arial" w:hAnsi="Arial"/>
        </w:rPr>
      </w:pPr>
    </w:p>
    <w:p w14:paraId="6E29061E" w14:textId="13DE8706" w:rsidR="007D050F" w:rsidRPr="001B62DD" w:rsidRDefault="00A776CA" w:rsidP="001B62DD">
      <w:pPr>
        <w:pStyle w:val="Corpsdetexte"/>
        <w:jc w:val="both"/>
      </w:pPr>
      <w:sdt>
        <w:sdtPr>
          <w:alias w:val="Civilité"/>
          <w:tag w:val="Civilité"/>
          <w:id w:val="-1625531183"/>
          <w:placeholder>
            <w:docPart w:val="605A3313E63C44EEA3D67174F07A0014"/>
          </w:placeholder>
          <w:showingPlcHdr/>
          <w:comboBox>
            <w:listItem w:value="Choisissez un élément."/>
            <w:listItem w:displayText="Madame" w:value="Madame"/>
            <w:listItem w:displayText="Monsieur" w:value="Monsieur"/>
          </w:comboBox>
        </w:sdtPr>
        <w:sdtEndPr/>
        <w:sdtContent>
          <w:r w:rsidR="00DE547A">
            <w:rPr>
              <w:rStyle w:val="Textedelespacerserv"/>
            </w:rPr>
            <w:t>Civilité</w:t>
          </w:r>
        </w:sdtContent>
      </w:sdt>
      <w:r w:rsidR="007606BB">
        <w:t xml:space="preserve"> </w:t>
      </w:r>
      <w:sdt>
        <w:sdtPr>
          <w:alias w:val="Nom et prénom"/>
          <w:tag w:val="Nom et prénom"/>
          <w:id w:val="-1825505601"/>
          <w:placeholder>
            <w:docPart w:val="AA8D909B869B4CDC86D21225A3F5CC3F"/>
          </w:placeholder>
          <w:showingPlcHdr/>
        </w:sdtPr>
        <w:sdtEndPr/>
        <w:sdtContent>
          <w:r w:rsidR="00DE547A">
            <w:rPr>
              <w:rStyle w:val="Textedelespacerserv"/>
            </w:rPr>
            <w:t>Nom et prénom</w:t>
          </w:r>
        </w:sdtContent>
      </w:sdt>
      <w:r w:rsidR="00EB6600">
        <w:t>,</w:t>
      </w:r>
      <w:r w:rsidR="00BB23B7">
        <w:t xml:space="preserve"> </w:t>
      </w:r>
      <w:sdt>
        <w:sdtPr>
          <w:alias w:val="Fonction"/>
          <w:tag w:val="Fonction"/>
          <w:id w:val="1942798713"/>
          <w:placeholder>
            <w:docPart w:val="9E209A44DFDD452E880C59A2C66E81BD"/>
          </w:placeholder>
          <w:showingPlcHdr/>
          <w:dropDownList>
            <w:listItem w:value="Choisissez un élément."/>
            <w:listItem w:displayText="Interne" w:value="Interne"/>
            <w:listItem w:displayText="Assistant Hospitalo-Universitaire (AHU)" w:value="Assistant Hospitalo-Universitaire (AHU)"/>
            <w:listItem w:displayText="Chefs de clinique (CCA)" w:value="Chefs de clinique (CCA)"/>
            <w:listItem w:displayText="Assistant des hôpitaux (AH)" w:value="Assistant des hôpitaux (AH)"/>
            <w:listItem w:displayText="Chercheur en thèse de doctorat" w:value="Chercheur en thèse de doctorat"/>
            <w:listItem w:displayText="Chercheur en post-doctorat" w:value="Chercheur en post-doctorat"/>
          </w:dropDownList>
        </w:sdtPr>
        <w:sdtEndPr/>
        <w:sdtContent>
          <w:r w:rsidR="00DE547A" w:rsidRPr="00BB23B7">
            <w:rPr>
              <w:color w:val="7F7F7F" w:themeColor="text1" w:themeTint="80"/>
            </w:rPr>
            <w:t>Fonction</w:t>
          </w:r>
        </w:sdtContent>
      </w:sdt>
      <w:r w:rsidR="00BB23B7">
        <w:t xml:space="preserve"> </w:t>
      </w:r>
      <w:r w:rsidR="00686FDE">
        <w:t xml:space="preserve">rattachée au </w:t>
      </w:r>
      <w:sdt>
        <w:sdtPr>
          <w:id w:val="1590505537"/>
          <w:placeholder>
            <w:docPart w:val="DefaultPlaceholder_-1854013438"/>
          </w:placeholder>
          <w:showingPlcHdr/>
          <w:dropDownList>
            <w:listItem w:value="Choisissez un élément."/>
            <w:listItem w:displayText="Centre de référence/Centre de ressource et de compétence" w:value="Centre de référence/Centre de ressource et de compétence"/>
            <w:listItem w:displayText="Unité de recherche" w:value="Unité de recherche"/>
          </w:dropDownList>
        </w:sdtPr>
        <w:sdtContent>
          <w:r w:rsidR="00DE547A" w:rsidRPr="00981ECB">
            <w:rPr>
              <w:rStyle w:val="Textedelespacerserv"/>
            </w:rPr>
            <w:t>Choisissez un élément.</w:t>
          </w:r>
        </w:sdtContent>
      </w:sdt>
      <w:r w:rsidR="00DE547A">
        <w:t xml:space="preserve"> </w:t>
      </w:r>
      <w:r w:rsidR="00686FDE">
        <w:t>de</w:t>
      </w:r>
      <w:r w:rsidR="001417E6">
        <w:t xml:space="preserve"> </w:t>
      </w:r>
      <w:sdt>
        <w:sdtPr>
          <w:alias w:val="Nom de l'unité et ville"/>
          <w:tag w:val="Nom de l'unité et ville"/>
          <w:id w:val="463163198"/>
          <w:placeholder>
            <w:docPart w:val="46024228562D404CA4D005055427A0EA"/>
          </w:placeholder>
        </w:sdtPr>
        <w:sdtEndPr/>
        <w:sdtContent>
          <w:r w:rsidR="00DE547A" w:rsidRPr="00DE547A">
            <w:rPr>
              <w:color w:val="7F7F7F" w:themeColor="text1" w:themeTint="80"/>
            </w:rPr>
            <w:t>Nom de l'unité et ville</w:t>
          </w:r>
        </w:sdtContent>
      </w:sdt>
      <w:r w:rsidR="00686FDE">
        <w:t>,</w:t>
      </w:r>
      <w:r w:rsidR="0077499C">
        <w:rPr>
          <w:b w:val="0"/>
        </w:rPr>
        <w:t xml:space="preserve"> </w:t>
      </w:r>
      <w:r w:rsidR="00575FEE">
        <w:rPr>
          <w:b w:val="0"/>
        </w:rPr>
        <w:t>dûment habilité</w:t>
      </w:r>
      <w:r w:rsidR="00686FDE">
        <w:rPr>
          <w:b w:val="0"/>
        </w:rPr>
        <w:t>e</w:t>
      </w:r>
      <w:r w:rsidR="00621047" w:rsidRPr="00621047">
        <w:rPr>
          <w:b w:val="0"/>
        </w:rPr>
        <w:t xml:space="preserve"> à l’effet des présentes,</w:t>
      </w:r>
      <w:r w:rsidR="00D755A4" w:rsidRPr="00621047">
        <w:rPr>
          <w:b w:val="0"/>
        </w:rPr>
        <w:t xml:space="preserve"> </w:t>
      </w:r>
      <w:r w:rsidR="001F5050" w:rsidRPr="00621047">
        <w:rPr>
          <w:b w:val="0"/>
        </w:rPr>
        <w:t xml:space="preserve"> </w:t>
      </w:r>
    </w:p>
    <w:p w14:paraId="36DCAE73" w14:textId="77777777" w:rsidR="007D050F" w:rsidRPr="00587E9A" w:rsidRDefault="007D050F" w:rsidP="007D050F">
      <w:pPr>
        <w:jc w:val="both"/>
        <w:rPr>
          <w:rFonts w:ascii="Arial" w:hAnsi="Arial"/>
        </w:rPr>
      </w:pPr>
    </w:p>
    <w:p w14:paraId="4B1D4DDD" w14:textId="5417EA7A" w:rsidR="00EE2D7C" w:rsidRPr="00587E9A" w:rsidRDefault="007D050F" w:rsidP="007D050F">
      <w:pPr>
        <w:ind w:left="4248" w:firstLine="708"/>
        <w:jc w:val="both"/>
        <w:rPr>
          <w:rFonts w:ascii="Arial" w:hAnsi="Arial"/>
        </w:rPr>
      </w:pPr>
      <w:r w:rsidRPr="00587E9A">
        <w:rPr>
          <w:rFonts w:ascii="Arial" w:hAnsi="Arial"/>
        </w:rPr>
        <w:t>Ci</w:t>
      </w:r>
      <w:r w:rsidR="003837FE" w:rsidRPr="00587E9A">
        <w:rPr>
          <w:rFonts w:ascii="Arial" w:hAnsi="Arial"/>
        </w:rPr>
        <w:t>-aprè</w:t>
      </w:r>
      <w:r w:rsidR="00733A03" w:rsidRPr="00587E9A">
        <w:rPr>
          <w:rFonts w:ascii="Arial" w:hAnsi="Arial"/>
        </w:rPr>
        <w:t>s désigné</w:t>
      </w:r>
      <w:r w:rsidR="00686FDE">
        <w:rPr>
          <w:rFonts w:ascii="Arial" w:hAnsi="Arial"/>
        </w:rPr>
        <w:t>e</w:t>
      </w:r>
      <w:r w:rsidR="00733A03" w:rsidRPr="00587E9A">
        <w:rPr>
          <w:rFonts w:ascii="Arial" w:hAnsi="Arial"/>
        </w:rPr>
        <w:t xml:space="preserve"> « </w:t>
      </w:r>
      <w:r w:rsidR="008E661F" w:rsidRPr="00587E9A">
        <w:rPr>
          <w:rFonts w:ascii="Arial" w:hAnsi="Arial"/>
        </w:rPr>
        <w:t xml:space="preserve">le </w:t>
      </w:r>
      <w:r w:rsidR="0077499C">
        <w:rPr>
          <w:rFonts w:ascii="Arial" w:hAnsi="Arial"/>
        </w:rPr>
        <w:t>lauréat</w:t>
      </w:r>
      <w:r w:rsidR="00621047">
        <w:rPr>
          <w:rFonts w:ascii="Arial" w:hAnsi="Arial"/>
        </w:rPr>
        <w:t xml:space="preserve"> </w:t>
      </w:r>
      <w:r w:rsidRPr="00587E9A">
        <w:rPr>
          <w:rFonts w:ascii="Arial" w:hAnsi="Arial"/>
        </w:rPr>
        <w:t>»</w:t>
      </w:r>
      <w:r w:rsidR="00621047">
        <w:rPr>
          <w:rFonts w:ascii="Arial" w:hAnsi="Arial"/>
        </w:rPr>
        <w:t>,</w:t>
      </w:r>
    </w:p>
    <w:p w14:paraId="3E40FA31" w14:textId="77777777" w:rsidR="007D050F" w:rsidRPr="00587E9A" w:rsidRDefault="007D050F" w:rsidP="007D050F">
      <w:pPr>
        <w:ind w:left="4248" w:firstLine="708"/>
        <w:jc w:val="both"/>
        <w:rPr>
          <w:rFonts w:ascii="Arial" w:hAnsi="Arial"/>
        </w:rPr>
      </w:pPr>
      <w:r w:rsidRPr="00587E9A">
        <w:rPr>
          <w:rFonts w:ascii="Arial" w:hAnsi="Arial"/>
        </w:rPr>
        <w:t>D’autre part,</w:t>
      </w:r>
    </w:p>
    <w:p w14:paraId="5DCAFAA6" w14:textId="167EBBA7" w:rsidR="007D050F" w:rsidRPr="00587E9A" w:rsidRDefault="007D050F" w:rsidP="007D050F">
      <w:pPr>
        <w:jc w:val="both"/>
      </w:pPr>
    </w:p>
    <w:p w14:paraId="16F1B210" w14:textId="77777777" w:rsidR="00FC6E60" w:rsidRPr="00587E9A" w:rsidRDefault="00FC6E60" w:rsidP="007D050F">
      <w:pPr>
        <w:jc w:val="both"/>
        <w:rPr>
          <w:rFonts w:ascii="Arial" w:hAnsi="Arial"/>
        </w:rPr>
      </w:pPr>
    </w:p>
    <w:p w14:paraId="4EFE8BC5" w14:textId="77777777" w:rsidR="007D050F" w:rsidRPr="00587E9A" w:rsidRDefault="007D050F" w:rsidP="007D050F">
      <w:pPr>
        <w:jc w:val="both"/>
        <w:rPr>
          <w:rFonts w:ascii="Arial" w:hAnsi="Arial"/>
          <w:b/>
          <w:u w:val="single"/>
        </w:rPr>
      </w:pPr>
      <w:r w:rsidRPr="00587E9A">
        <w:rPr>
          <w:rFonts w:ascii="Arial" w:hAnsi="Arial"/>
          <w:b/>
          <w:u w:val="single"/>
        </w:rPr>
        <w:t>Il est préalablement exposé ce qui suit :</w:t>
      </w:r>
    </w:p>
    <w:p w14:paraId="1644D9C3" w14:textId="77777777" w:rsidR="007D050F" w:rsidRPr="00587E9A" w:rsidRDefault="007D050F" w:rsidP="007D050F">
      <w:pPr>
        <w:jc w:val="both"/>
        <w:rPr>
          <w:rFonts w:ascii="Arial" w:hAnsi="Arial"/>
        </w:rPr>
      </w:pPr>
    </w:p>
    <w:p w14:paraId="6A62D578" w14:textId="5CEB6FDD" w:rsidR="00852584"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587E9A">
        <w:rPr>
          <w:rFonts w:ascii="Arial" w:hAnsi="Arial" w:cs="Arial"/>
          <w:b/>
          <w:bCs/>
          <w:snapToGrid w:val="0"/>
        </w:rPr>
        <w:t xml:space="preserve">Le Plan </w:t>
      </w:r>
      <w:r w:rsidR="00FC6E60" w:rsidRPr="00587E9A">
        <w:rPr>
          <w:rFonts w:ascii="Arial" w:hAnsi="Arial" w:cs="Arial"/>
          <w:b/>
          <w:bCs/>
          <w:snapToGrid w:val="0"/>
        </w:rPr>
        <w:t xml:space="preserve">3 </w:t>
      </w:r>
      <w:r w:rsidRPr="00587E9A">
        <w:rPr>
          <w:rFonts w:ascii="Arial" w:hAnsi="Arial" w:cs="Arial"/>
          <w:b/>
          <w:bCs/>
          <w:snapToGrid w:val="0"/>
        </w:rPr>
        <w:t>Maladies Rares (201</w:t>
      </w:r>
      <w:r w:rsidR="002F346E" w:rsidRPr="00587E9A">
        <w:rPr>
          <w:rFonts w:ascii="Arial" w:hAnsi="Arial" w:cs="Arial"/>
          <w:b/>
          <w:bCs/>
          <w:snapToGrid w:val="0"/>
        </w:rPr>
        <w:t>8</w:t>
      </w:r>
      <w:r w:rsidRPr="00587E9A">
        <w:rPr>
          <w:rFonts w:ascii="Arial" w:hAnsi="Arial" w:cs="Arial"/>
          <w:b/>
          <w:bCs/>
          <w:snapToGrid w:val="0"/>
        </w:rPr>
        <w:t>-20</w:t>
      </w:r>
      <w:r w:rsidR="002F346E" w:rsidRPr="00587E9A">
        <w:rPr>
          <w:rFonts w:ascii="Arial" w:hAnsi="Arial" w:cs="Arial"/>
          <w:b/>
          <w:bCs/>
          <w:snapToGrid w:val="0"/>
        </w:rPr>
        <w:t>22</w:t>
      </w:r>
      <w:r w:rsidRPr="00587E9A">
        <w:rPr>
          <w:rFonts w:ascii="Arial" w:hAnsi="Arial" w:cs="Arial"/>
          <w:b/>
          <w:bCs/>
          <w:snapToGrid w:val="0"/>
        </w:rPr>
        <w:t xml:space="preserve">) </w:t>
      </w:r>
      <w:r w:rsidRPr="00587E9A">
        <w:rPr>
          <w:rFonts w:ascii="Arial" w:hAnsi="Arial" w:cs="Arial"/>
          <w:snapToGrid w:val="0"/>
        </w:rPr>
        <w:t xml:space="preserve">prévoit la constitution de filières de santé maladies rares. Avec la simplification de l’évaluation des </w:t>
      </w:r>
      <w:r w:rsidR="004E2247" w:rsidRPr="00587E9A">
        <w:rPr>
          <w:rFonts w:ascii="Arial" w:hAnsi="Arial" w:cs="Arial"/>
          <w:snapToGrid w:val="0"/>
        </w:rPr>
        <w:t>centres de références maladies rares</w:t>
      </w:r>
      <w:r w:rsidRPr="00587E9A">
        <w:rPr>
          <w:rFonts w:ascii="Arial" w:hAnsi="Arial" w:cs="Arial"/>
          <w:snapToGrid w:val="0"/>
        </w:rPr>
        <w:t>, la mise en place de rapports d’activité</w:t>
      </w:r>
      <w:r w:rsidR="004E2247" w:rsidRPr="00587E9A">
        <w:rPr>
          <w:rFonts w:ascii="Arial" w:hAnsi="Arial" w:cs="Arial"/>
          <w:snapToGrid w:val="0"/>
        </w:rPr>
        <w:t xml:space="preserve"> annuels</w:t>
      </w:r>
      <w:r w:rsidRPr="00587E9A">
        <w:rPr>
          <w:rFonts w:ascii="Arial" w:hAnsi="Arial" w:cs="Arial"/>
          <w:snapToGrid w:val="0"/>
        </w:rPr>
        <w:t xml:space="preserve"> et l’organisation de la </w:t>
      </w:r>
      <w:r w:rsidR="004E2247" w:rsidRPr="00587E9A">
        <w:rPr>
          <w:rFonts w:ascii="Arial" w:hAnsi="Arial" w:cs="Arial"/>
          <w:snapToGrid w:val="0"/>
        </w:rPr>
        <w:t>succession des coordonnateurs. C</w:t>
      </w:r>
      <w:r w:rsidRPr="00587E9A">
        <w:rPr>
          <w:rFonts w:ascii="Arial" w:hAnsi="Arial" w:cs="Arial"/>
          <w:snapToGrid w:val="0"/>
        </w:rPr>
        <w:t xml:space="preserve">ette action concourt à améliorer la structuration et la visibilité de l’action des </w:t>
      </w:r>
      <w:r w:rsidR="00B901A3" w:rsidRPr="00587E9A">
        <w:rPr>
          <w:rFonts w:ascii="Arial" w:hAnsi="Arial" w:cs="Arial"/>
          <w:snapToGrid w:val="0"/>
        </w:rPr>
        <w:t>Centre</w:t>
      </w:r>
      <w:r w:rsidR="000A5468">
        <w:rPr>
          <w:rFonts w:ascii="Arial" w:hAnsi="Arial" w:cs="Arial"/>
          <w:snapToGrid w:val="0"/>
        </w:rPr>
        <w:t>s</w:t>
      </w:r>
      <w:r w:rsidR="00B901A3" w:rsidRPr="00587E9A">
        <w:rPr>
          <w:rFonts w:ascii="Arial" w:hAnsi="Arial" w:cs="Arial"/>
          <w:snapToGrid w:val="0"/>
        </w:rPr>
        <w:t xml:space="preserve"> de Référence Maladies Rares (</w:t>
      </w:r>
      <w:r w:rsidRPr="00587E9A">
        <w:rPr>
          <w:rFonts w:ascii="Arial" w:hAnsi="Arial" w:cs="Arial"/>
          <w:snapToGrid w:val="0"/>
        </w:rPr>
        <w:t>CRMR</w:t>
      </w:r>
      <w:r w:rsidR="00B901A3" w:rsidRPr="00587E9A">
        <w:rPr>
          <w:rFonts w:ascii="Arial" w:hAnsi="Arial" w:cs="Arial"/>
          <w:snapToGrid w:val="0"/>
        </w:rPr>
        <w:t>)</w:t>
      </w:r>
      <w:r w:rsidRPr="00587E9A">
        <w:rPr>
          <w:rFonts w:ascii="Arial" w:hAnsi="Arial" w:cs="Arial"/>
          <w:snapToGrid w:val="0"/>
        </w:rPr>
        <w:t>.</w:t>
      </w:r>
    </w:p>
    <w:p w14:paraId="6CA44F4E" w14:textId="77777777" w:rsidR="00852584"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7683670F" w14:textId="77777777" w:rsidR="00852584"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587E9A">
        <w:rPr>
          <w:rFonts w:ascii="Arial" w:hAnsi="Arial" w:cs="Arial"/>
          <w:snapToGrid w:val="0"/>
        </w:rPr>
        <w:t>Les objectifs généraux poursuivis par les filièr</w:t>
      </w:r>
      <w:r w:rsidR="004E2247" w:rsidRPr="00587E9A">
        <w:rPr>
          <w:rFonts w:ascii="Arial" w:hAnsi="Arial" w:cs="Arial"/>
          <w:snapToGrid w:val="0"/>
        </w:rPr>
        <w:t>es de santé maladies rares sont les suivants :</w:t>
      </w:r>
    </w:p>
    <w:p w14:paraId="2A1590E1" w14:textId="77777777" w:rsidR="004E2247" w:rsidRPr="00587E9A" w:rsidRDefault="004E2247"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1863C6E8" w14:textId="77777777" w:rsidR="00852584" w:rsidRPr="00587E9A" w:rsidRDefault="00852584" w:rsidP="004C16F1">
      <w:pPr>
        <w:numPr>
          <w:ilvl w:val="0"/>
          <w:numId w:val="4"/>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la</w:t>
      </w:r>
      <w:proofErr w:type="gramEnd"/>
      <w:r w:rsidRPr="00587E9A">
        <w:rPr>
          <w:rFonts w:ascii="Arial" w:hAnsi="Arial" w:cs="Arial"/>
          <w:b/>
          <w:bCs/>
          <w:snapToGrid w:val="0"/>
        </w:rPr>
        <w:t xml:space="preserve"> lisibilité </w:t>
      </w:r>
    </w:p>
    <w:p w14:paraId="46D26A7A" w14:textId="77777777" w:rsidR="00852584" w:rsidRPr="00587E9A" w:rsidRDefault="00852584" w:rsidP="004C16F1">
      <w:pPr>
        <w:numPr>
          <w:ilvl w:val="0"/>
          <w:numId w:val="5"/>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le</w:t>
      </w:r>
      <w:proofErr w:type="gramEnd"/>
      <w:r w:rsidRPr="00587E9A">
        <w:rPr>
          <w:rFonts w:ascii="Arial" w:hAnsi="Arial" w:cs="Arial"/>
          <w:b/>
          <w:bCs/>
          <w:snapToGrid w:val="0"/>
        </w:rPr>
        <w:t xml:space="preserve"> décloisonnement </w:t>
      </w:r>
    </w:p>
    <w:p w14:paraId="114BAD01" w14:textId="77777777" w:rsidR="00852584" w:rsidRPr="00587E9A" w:rsidRDefault="00852584" w:rsidP="004C16F1">
      <w:pPr>
        <w:numPr>
          <w:ilvl w:val="0"/>
          <w:numId w:val="6"/>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l’expertise</w:t>
      </w:r>
      <w:proofErr w:type="gramEnd"/>
    </w:p>
    <w:p w14:paraId="1F38BB4F" w14:textId="77777777" w:rsidR="00852584" w:rsidRPr="00587E9A" w:rsidRDefault="00852584" w:rsidP="004C16F1">
      <w:pPr>
        <w:numPr>
          <w:ilvl w:val="0"/>
          <w:numId w:val="7"/>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les</w:t>
      </w:r>
      <w:proofErr w:type="gramEnd"/>
      <w:r w:rsidRPr="00587E9A">
        <w:rPr>
          <w:rFonts w:ascii="Arial" w:hAnsi="Arial" w:cs="Arial"/>
          <w:b/>
          <w:bCs/>
          <w:snapToGrid w:val="0"/>
        </w:rPr>
        <w:t xml:space="preserve"> bonnes pratiques </w:t>
      </w:r>
    </w:p>
    <w:p w14:paraId="5E768529" w14:textId="77777777" w:rsidR="00852584" w:rsidRPr="00587E9A" w:rsidRDefault="00852584" w:rsidP="004C16F1">
      <w:pPr>
        <w:numPr>
          <w:ilvl w:val="0"/>
          <w:numId w:val="8"/>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la</w:t>
      </w:r>
      <w:proofErr w:type="gramEnd"/>
      <w:r w:rsidRPr="00587E9A">
        <w:rPr>
          <w:rFonts w:ascii="Arial" w:hAnsi="Arial" w:cs="Arial"/>
          <w:b/>
          <w:bCs/>
          <w:snapToGrid w:val="0"/>
        </w:rPr>
        <w:t xml:space="preserve"> recherche</w:t>
      </w:r>
    </w:p>
    <w:p w14:paraId="03DF7055" w14:textId="77777777" w:rsidR="00852584" w:rsidRPr="00587E9A" w:rsidRDefault="00852584" w:rsidP="004C16F1">
      <w:pPr>
        <w:numPr>
          <w:ilvl w:val="0"/>
          <w:numId w:val="9"/>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l’épidémiologie</w:t>
      </w:r>
      <w:proofErr w:type="gramEnd"/>
    </w:p>
    <w:p w14:paraId="2DE518B7" w14:textId="77777777" w:rsidR="00852584" w:rsidRPr="00587E9A" w:rsidRDefault="00852584" w:rsidP="004C16F1">
      <w:pPr>
        <w:numPr>
          <w:ilvl w:val="0"/>
          <w:numId w:val="10"/>
        </w:numPr>
        <w:tabs>
          <w:tab w:val="left" w:pos="857"/>
          <w:tab w:val="left" w:pos="2282"/>
          <w:tab w:val="left" w:pos="3977"/>
          <w:tab w:val="left" w:pos="5225"/>
          <w:tab w:val="left" w:pos="6650"/>
          <w:tab w:val="left" w:pos="7577"/>
          <w:tab w:val="left" w:pos="8398"/>
          <w:tab w:val="left" w:pos="9005"/>
          <w:tab w:val="left" w:pos="9878"/>
          <w:tab w:val="left" w:pos="11054"/>
        </w:tabs>
        <w:autoSpaceDE w:val="0"/>
        <w:autoSpaceDN w:val="0"/>
        <w:jc w:val="both"/>
        <w:rPr>
          <w:rFonts w:ascii="Arial" w:hAnsi="Arial" w:cs="Arial"/>
          <w:snapToGrid w:val="0"/>
        </w:rPr>
      </w:pPr>
      <w:proofErr w:type="gramStart"/>
      <w:r w:rsidRPr="00587E9A">
        <w:rPr>
          <w:rFonts w:ascii="Arial" w:hAnsi="Arial" w:cs="Arial"/>
          <w:b/>
          <w:bCs/>
          <w:snapToGrid w:val="0"/>
        </w:rPr>
        <w:t>la</w:t>
      </w:r>
      <w:proofErr w:type="gramEnd"/>
      <w:r w:rsidRPr="00587E9A">
        <w:rPr>
          <w:rFonts w:ascii="Arial" w:hAnsi="Arial" w:cs="Arial"/>
          <w:b/>
          <w:bCs/>
          <w:snapToGrid w:val="0"/>
        </w:rPr>
        <w:t xml:space="preserve"> formation</w:t>
      </w:r>
    </w:p>
    <w:p w14:paraId="48F1E1EC" w14:textId="77777777" w:rsidR="00852584"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0274F27B" w14:textId="6A33AE1F" w:rsidR="00852584"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587E9A">
        <w:rPr>
          <w:rFonts w:ascii="Arial" w:hAnsi="Arial" w:cs="Arial"/>
          <w:snapToGrid w:val="0"/>
        </w:rPr>
        <w:t xml:space="preserve">L’appel à projet DGOS/PF2/2013/306 relatif aux filières Maladies Rares a été ouvert le 29 juillet 2013 et vise à identifier les filières maladies rares et à désigner un animateur de filières. </w:t>
      </w:r>
    </w:p>
    <w:p w14:paraId="5B8700B2" w14:textId="77777777" w:rsidR="004E2247" w:rsidRPr="00587E9A" w:rsidRDefault="004E2247"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5E592BCC" w14:textId="0BED4391" w:rsidR="00852584" w:rsidRDefault="00D259E1"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D259E1">
        <w:rPr>
          <w:rFonts w:ascii="Arial" w:hAnsi="Arial" w:cs="Arial"/>
          <w:snapToGrid w:val="0"/>
        </w:rPr>
        <w:t xml:space="preserve">La filière de santé des maladies </w:t>
      </w:r>
      <w:r w:rsidR="00111406">
        <w:rPr>
          <w:rFonts w:ascii="Arial" w:hAnsi="Arial" w:cs="Arial"/>
          <w:snapToGrid w:val="0"/>
        </w:rPr>
        <w:t xml:space="preserve">hémorragiques constitutionnelles </w:t>
      </w:r>
      <w:r w:rsidRPr="00D259E1">
        <w:rPr>
          <w:rFonts w:ascii="Arial" w:hAnsi="Arial" w:cs="Arial"/>
          <w:snapToGrid w:val="0"/>
        </w:rPr>
        <w:t>(</w:t>
      </w:r>
      <w:r w:rsidR="00111406">
        <w:rPr>
          <w:rFonts w:ascii="Arial" w:hAnsi="Arial" w:cs="Arial"/>
          <w:snapToGrid w:val="0"/>
        </w:rPr>
        <w:t>MHEMO</w:t>
      </w:r>
      <w:r w:rsidRPr="00D259E1">
        <w:rPr>
          <w:rFonts w:ascii="Arial" w:hAnsi="Arial" w:cs="Arial"/>
          <w:snapToGrid w:val="0"/>
        </w:rPr>
        <w:t xml:space="preserve">) coordonnée par </w:t>
      </w:r>
      <w:r w:rsidR="00111406">
        <w:rPr>
          <w:rFonts w:ascii="Arial" w:hAnsi="Arial" w:cs="Arial"/>
          <w:snapToGrid w:val="0"/>
        </w:rPr>
        <w:t xml:space="preserve">Madame </w:t>
      </w:r>
      <w:r w:rsidRPr="00D259E1">
        <w:rPr>
          <w:rFonts w:ascii="Arial" w:hAnsi="Arial" w:cs="Arial"/>
          <w:snapToGrid w:val="0"/>
        </w:rPr>
        <w:t xml:space="preserve">le Professeur </w:t>
      </w:r>
      <w:r w:rsidR="00111406">
        <w:rPr>
          <w:rFonts w:ascii="Arial" w:hAnsi="Arial" w:cs="Arial"/>
          <w:snapToGrid w:val="0"/>
        </w:rPr>
        <w:t xml:space="preserve">Sophie SUSEN </w:t>
      </w:r>
      <w:r w:rsidRPr="00D259E1">
        <w:rPr>
          <w:rFonts w:ascii="Arial" w:hAnsi="Arial" w:cs="Arial"/>
          <w:snapToGrid w:val="0"/>
        </w:rPr>
        <w:t xml:space="preserve">a été retenue (Courrier de la DGOS du 26 juin 2019 identifiant la filière et désignant pour quatre ans l’animateur). La filière </w:t>
      </w:r>
      <w:r w:rsidR="00111406">
        <w:rPr>
          <w:rFonts w:ascii="Arial" w:hAnsi="Arial" w:cs="Arial"/>
          <w:snapToGrid w:val="0"/>
        </w:rPr>
        <w:t>MHEMO</w:t>
      </w:r>
      <w:r w:rsidRPr="00D259E1">
        <w:rPr>
          <w:rFonts w:ascii="Arial" w:hAnsi="Arial" w:cs="Arial"/>
          <w:snapToGrid w:val="0"/>
        </w:rPr>
        <w:t xml:space="preserve"> compte </w:t>
      </w:r>
      <w:r w:rsidR="00111406">
        <w:rPr>
          <w:rFonts w:ascii="Arial" w:hAnsi="Arial" w:cs="Arial"/>
          <w:snapToGrid w:val="0"/>
        </w:rPr>
        <w:t>dix</w:t>
      </w:r>
      <w:r w:rsidRPr="00D259E1">
        <w:rPr>
          <w:rFonts w:ascii="Arial" w:hAnsi="Arial" w:cs="Arial"/>
          <w:snapToGrid w:val="0"/>
        </w:rPr>
        <w:t xml:space="preserve"> centres de référence maladies rares (</w:t>
      </w:r>
      <w:r w:rsidR="00111406">
        <w:rPr>
          <w:rFonts w:ascii="Arial" w:hAnsi="Arial" w:cs="Arial"/>
          <w:snapToGrid w:val="0"/>
        </w:rPr>
        <w:t>3</w:t>
      </w:r>
      <w:r w:rsidRPr="00D259E1">
        <w:rPr>
          <w:rFonts w:ascii="Arial" w:hAnsi="Arial" w:cs="Arial"/>
          <w:snapToGrid w:val="0"/>
        </w:rPr>
        <w:t xml:space="preserve"> sites coordonnateurs et </w:t>
      </w:r>
      <w:r w:rsidR="00111406">
        <w:rPr>
          <w:rFonts w:ascii="Arial" w:hAnsi="Arial" w:cs="Arial"/>
          <w:snapToGrid w:val="0"/>
        </w:rPr>
        <w:t>7</w:t>
      </w:r>
      <w:r w:rsidRPr="00D259E1">
        <w:rPr>
          <w:rFonts w:ascii="Arial" w:hAnsi="Arial" w:cs="Arial"/>
          <w:snapToGrid w:val="0"/>
        </w:rPr>
        <w:t xml:space="preserve"> sites constitutifs).</w:t>
      </w:r>
    </w:p>
    <w:p w14:paraId="74976F17" w14:textId="77777777" w:rsidR="00D259E1" w:rsidRPr="00587E9A" w:rsidRDefault="00D259E1"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1DF209AD" w14:textId="4C878BCA" w:rsidR="003F419A" w:rsidRPr="00587E9A" w:rsidRDefault="00852584"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587E9A">
        <w:rPr>
          <w:rFonts w:ascii="Arial" w:hAnsi="Arial" w:cs="Arial"/>
          <w:snapToGrid w:val="0"/>
        </w:rPr>
        <w:lastRenderedPageBreak/>
        <w:t xml:space="preserve">Le financement annuel de cette filière </w:t>
      </w:r>
      <w:r w:rsidR="00F818DF" w:rsidRPr="00587E9A">
        <w:rPr>
          <w:rFonts w:ascii="Arial" w:hAnsi="Arial" w:cs="Arial"/>
          <w:snapToGrid w:val="0"/>
        </w:rPr>
        <w:t xml:space="preserve">repose sur un socle déterminé en première circulaire budgétaire et sur une part fixe évaluée à partir d’un plan d’actions réalisé par la filière et </w:t>
      </w:r>
      <w:r w:rsidR="003F419A" w:rsidRPr="00587E9A">
        <w:rPr>
          <w:rFonts w:ascii="Arial" w:hAnsi="Arial" w:cs="Arial"/>
          <w:snapToGrid w:val="0"/>
        </w:rPr>
        <w:t>transmise à la DGOS. Cette part fixe est versée en dernière décision modificative de fin d’année.</w:t>
      </w:r>
    </w:p>
    <w:p w14:paraId="696A0025" w14:textId="77777777" w:rsidR="003F419A" w:rsidRDefault="003F419A"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2582BAF5" w14:textId="328260F9" w:rsidR="00B04A27" w:rsidRDefault="00B04A27" w:rsidP="00B04A27">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B04A27">
        <w:rPr>
          <w:rFonts w:ascii="Arial" w:hAnsi="Arial" w:cs="Arial"/>
          <w:snapToGrid w:val="0"/>
        </w:rPr>
        <w:t>Dans le cadre des budgets alloués à la formation, l</w:t>
      </w:r>
      <w:r w:rsidR="00911AB9">
        <w:rPr>
          <w:rFonts w:ascii="Arial" w:hAnsi="Arial" w:cs="Arial"/>
          <w:snapToGrid w:val="0"/>
        </w:rPr>
        <w:t>e Groupe de travail « Formation des professionnels de Santé »</w:t>
      </w:r>
      <w:r w:rsidR="00111406">
        <w:rPr>
          <w:rFonts w:ascii="Arial" w:hAnsi="Arial" w:cs="Arial"/>
          <w:snapToGrid w:val="0"/>
        </w:rPr>
        <w:t xml:space="preserve"> </w:t>
      </w:r>
      <w:r w:rsidRPr="00B04A27">
        <w:rPr>
          <w:rFonts w:ascii="Arial" w:hAnsi="Arial" w:cs="Arial"/>
          <w:snapToGrid w:val="0"/>
        </w:rPr>
        <w:t xml:space="preserve">  de la filière </w:t>
      </w:r>
      <w:r w:rsidR="00F0188F">
        <w:rPr>
          <w:rFonts w:ascii="Arial" w:hAnsi="Arial" w:cs="Arial"/>
          <w:snapToGrid w:val="0"/>
        </w:rPr>
        <w:t xml:space="preserve">MHEMO </w:t>
      </w:r>
      <w:r w:rsidR="00F0188F" w:rsidRPr="00B04A27">
        <w:rPr>
          <w:rFonts w:ascii="Arial" w:hAnsi="Arial" w:cs="Arial"/>
          <w:snapToGrid w:val="0"/>
        </w:rPr>
        <w:t>propose</w:t>
      </w:r>
      <w:r w:rsidRPr="00B04A27">
        <w:rPr>
          <w:rFonts w:ascii="Arial" w:hAnsi="Arial" w:cs="Arial"/>
          <w:snapToGrid w:val="0"/>
        </w:rPr>
        <w:t xml:space="preserve"> des bourses annuelles à </w:t>
      </w:r>
      <w:r w:rsidR="00751AEE">
        <w:rPr>
          <w:rFonts w:ascii="Arial" w:hAnsi="Arial" w:cs="Arial"/>
          <w:snapToGrid w:val="0"/>
        </w:rPr>
        <w:t xml:space="preserve">des </w:t>
      </w:r>
      <w:r w:rsidR="00111406">
        <w:rPr>
          <w:rFonts w:ascii="Arial" w:hAnsi="Arial" w:cs="Arial"/>
          <w:snapToGrid w:val="0"/>
        </w:rPr>
        <w:t xml:space="preserve">jeunes chercheurs, </w:t>
      </w:r>
      <w:r w:rsidRPr="00B04A27">
        <w:rPr>
          <w:rFonts w:ascii="Arial" w:hAnsi="Arial" w:cs="Arial"/>
          <w:snapToGrid w:val="0"/>
        </w:rPr>
        <w:t>des internes ou</w:t>
      </w:r>
      <w:r w:rsidR="00751AEE">
        <w:rPr>
          <w:rFonts w:ascii="Arial" w:hAnsi="Arial" w:cs="Arial"/>
          <w:snapToGrid w:val="0"/>
        </w:rPr>
        <w:t xml:space="preserve"> des</w:t>
      </w:r>
      <w:r w:rsidRPr="00B04A27">
        <w:rPr>
          <w:rFonts w:ascii="Arial" w:hAnsi="Arial" w:cs="Arial"/>
          <w:snapToGrid w:val="0"/>
        </w:rPr>
        <w:t xml:space="preserve"> médecins juniors pour se rendre aux congrès internationaux entrant dans la thématique des maladies </w:t>
      </w:r>
      <w:r w:rsidR="00111406">
        <w:rPr>
          <w:rFonts w:ascii="Arial" w:hAnsi="Arial" w:cs="Arial"/>
          <w:snapToGrid w:val="0"/>
        </w:rPr>
        <w:t>hémorragiques constitutionnelles</w:t>
      </w:r>
      <w:r w:rsidRPr="00B04A27">
        <w:rPr>
          <w:rFonts w:ascii="Arial" w:hAnsi="Arial" w:cs="Arial"/>
          <w:snapToGrid w:val="0"/>
        </w:rPr>
        <w:t xml:space="preserve">. </w:t>
      </w:r>
    </w:p>
    <w:p w14:paraId="4ECEFDEF" w14:textId="77777777" w:rsidR="00751AEE" w:rsidRPr="00B04A27" w:rsidRDefault="00751AEE" w:rsidP="00B04A27">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234B016D" w14:textId="116044FF" w:rsidR="00B04A27" w:rsidRDefault="00B04A27" w:rsidP="00B87CD4">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B04A27">
        <w:rPr>
          <w:rFonts w:ascii="Arial" w:hAnsi="Arial" w:cs="Arial"/>
          <w:snapToGrid w:val="0"/>
        </w:rPr>
        <w:t xml:space="preserve">Ces bourses de </w:t>
      </w:r>
      <w:r w:rsidR="007C0BB7">
        <w:rPr>
          <w:rFonts w:ascii="Arial" w:hAnsi="Arial" w:cs="Arial"/>
          <w:snapToGrid w:val="0"/>
        </w:rPr>
        <w:t>2000</w:t>
      </w:r>
      <w:r w:rsidRPr="00B04A27">
        <w:rPr>
          <w:rFonts w:ascii="Arial" w:hAnsi="Arial" w:cs="Arial"/>
          <w:snapToGrid w:val="0"/>
        </w:rPr>
        <w:t xml:space="preserve"> euros pour la participation à un congrès européen</w:t>
      </w:r>
      <w:r w:rsidR="007C0BB7">
        <w:rPr>
          <w:rFonts w:ascii="Arial" w:hAnsi="Arial" w:cs="Arial"/>
          <w:snapToGrid w:val="0"/>
        </w:rPr>
        <w:t>, de 3</w:t>
      </w:r>
      <w:r w:rsidR="00F0188F">
        <w:rPr>
          <w:rFonts w:ascii="Arial" w:hAnsi="Arial" w:cs="Arial"/>
          <w:snapToGrid w:val="0"/>
        </w:rPr>
        <w:t>2</w:t>
      </w:r>
      <w:r w:rsidR="007C0BB7">
        <w:rPr>
          <w:rFonts w:ascii="Arial" w:hAnsi="Arial" w:cs="Arial"/>
          <w:snapToGrid w:val="0"/>
        </w:rPr>
        <w:t>00</w:t>
      </w:r>
      <w:r w:rsidR="00751AEE">
        <w:rPr>
          <w:rFonts w:ascii="Arial" w:hAnsi="Arial" w:cs="Arial"/>
          <w:snapToGrid w:val="0"/>
        </w:rPr>
        <w:t xml:space="preserve"> euros</w:t>
      </w:r>
      <w:r w:rsidRPr="00B04A27">
        <w:rPr>
          <w:rFonts w:ascii="Arial" w:hAnsi="Arial" w:cs="Arial"/>
          <w:snapToGrid w:val="0"/>
        </w:rPr>
        <w:t xml:space="preserve"> </w:t>
      </w:r>
      <w:r w:rsidR="00B87CD4" w:rsidRPr="00B04A27">
        <w:rPr>
          <w:rFonts w:ascii="Arial" w:hAnsi="Arial" w:cs="Arial"/>
          <w:snapToGrid w:val="0"/>
        </w:rPr>
        <w:t>pour la participation à un congrès extra-européen,</w:t>
      </w:r>
      <w:r w:rsidR="00DE547A">
        <w:rPr>
          <w:rFonts w:ascii="Arial" w:hAnsi="Arial" w:cs="Arial"/>
          <w:snapToGrid w:val="0"/>
        </w:rPr>
        <w:t xml:space="preserve"> </w:t>
      </w:r>
      <w:r w:rsidR="00B87CD4" w:rsidRPr="00B04A27">
        <w:rPr>
          <w:rFonts w:ascii="Arial" w:hAnsi="Arial" w:cs="Arial"/>
          <w:snapToGrid w:val="0"/>
        </w:rPr>
        <w:t>concernent les événements suivants</w:t>
      </w:r>
      <w:r w:rsidR="00B9154D">
        <w:rPr>
          <w:rFonts w:ascii="Arial" w:hAnsi="Arial" w:cs="Arial"/>
          <w:snapToGrid w:val="0"/>
        </w:rPr>
        <w:t xml:space="preserve"> </w:t>
      </w:r>
      <w:r w:rsidR="00B87CD4" w:rsidRPr="00B04A27">
        <w:rPr>
          <w:rFonts w:ascii="Arial" w:hAnsi="Arial" w:cs="Arial"/>
          <w:snapToGrid w:val="0"/>
        </w:rPr>
        <w:t xml:space="preserve">: </w:t>
      </w:r>
      <w:r w:rsidR="00B87CD4">
        <w:rPr>
          <w:rFonts w:ascii="Arial" w:hAnsi="Arial" w:cs="Arial"/>
          <w:snapToGrid w:val="0"/>
        </w:rPr>
        <w:t>ISTH (</w:t>
      </w:r>
      <w:r w:rsidR="00B87CD4" w:rsidRPr="00B87CD4">
        <w:rPr>
          <w:rFonts w:ascii="Arial" w:hAnsi="Arial" w:cs="Arial"/>
          <w:snapToGrid w:val="0"/>
        </w:rPr>
        <w:t>International Society onThrombosis and Haemostasis</w:t>
      </w:r>
      <w:r w:rsidR="00B87CD4">
        <w:rPr>
          <w:rFonts w:ascii="Arial" w:hAnsi="Arial" w:cs="Arial"/>
          <w:snapToGrid w:val="0"/>
        </w:rPr>
        <w:t xml:space="preserve">, WFH (Wold Federation of Haemophilia) </w:t>
      </w:r>
      <w:r w:rsidRPr="00B04A27">
        <w:rPr>
          <w:rFonts w:ascii="Arial" w:hAnsi="Arial" w:cs="Arial"/>
          <w:snapToGrid w:val="0"/>
        </w:rPr>
        <w:t xml:space="preserve">et </w:t>
      </w:r>
      <w:r w:rsidR="00751AEE">
        <w:rPr>
          <w:rFonts w:ascii="Arial" w:hAnsi="Arial" w:cs="Arial"/>
          <w:snapToGrid w:val="0"/>
        </w:rPr>
        <w:t xml:space="preserve">de </w:t>
      </w:r>
      <w:r w:rsidR="00B87CD4">
        <w:rPr>
          <w:rFonts w:ascii="Arial" w:hAnsi="Arial" w:cs="Arial"/>
          <w:snapToGrid w:val="0"/>
        </w:rPr>
        <w:t>6</w:t>
      </w:r>
      <w:r w:rsidRPr="00B04A27">
        <w:rPr>
          <w:rFonts w:ascii="Arial" w:hAnsi="Arial" w:cs="Arial"/>
          <w:snapToGrid w:val="0"/>
        </w:rPr>
        <w:t xml:space="preserve">000 euros </w:t>
      </w:r>
      <w:r w:rsidR="00B87CD4" w:rsidRPr="00B04A27">
        <w:rPr>
          <w:rFonts w:ascii="Arial" w:hAnsi="Arial" w:cs="Arial"/>
          <w:snapToGrid w:val="0"/>
        </w:rPr>
        <w:t>pour la participation à un congrès extra-européen, concernent l</w:t>
      </w:r>
      <w:r w:rsidR="00F0188F">
        <w:rPr>
          <w:rFonts w:ascii="Arial" w:hAnsi="Arial" w:cs="Arial"/>
          <w:snapToGrid w:val="0"/>
        </w:rPr>
        <w:t>’</w:t>
      </w:r>
      <w:r w:rsidR="00B87CD4" w:rsidRPr="00B04A27">
        <w:rPr>
          <w:rFonts w:ascii="Arial" w:hAnsi="Arial" w:cs="Arial"/>
          <w:snapToGrid w:val="0"/>
        </w:rPr>
        <w:t>événement suivant</w:t>
      </w:r>
      <w:r w:rsidR="00B9154D">
        <w:rPr>
          <w:rFonts w:ascii="Arial" w:hAnsi="Arial" w:cs="Arial"/>
          <w:snapToGrid w:val="0"/>
        </w:rPr>
        <w:t xml:space="preserve"> </w:t>
      </w:r>
      <w:r w:rsidR="00B87CD4" w:rsidRPr="00B04A27">
        <w:rPr>
          <w:rFonts w:ascii="Arial" w:hAnsi="Arial" w:cs="Arial"/>
          <w:snapToGrid w:val="0"/>
        </w:rPr>
        <w:t xml:space="preserve">: </w:t>
      </w:r>
      <w:r w:rsidR="00B87CD4">
        <w:rPr>
          <w:rFonts w:ascii="Arial" w:hAnsi="Arial" w:cs="Arial"/>
          <w:snapToGrid w:val="0"/>
        </w:rPr>
        <w:t>ASH (American society of Hemotology)</w:t>
      </w:r>
      <w:r w:rsidRPr="00B04A27">
        <w:rPr>
          <w:rFonts w:ascii="Arial" w:hAnsi="Arial" w:cs="Arial"/>
          <w:snapToGrid w:val="0"/>
        </w:rPr>
        <w:t xml:space="preserve">. Des bourses peuvent également être accordées de façon ponctuelle pour d’autres congrès d’intérêt suivant la décision </w:t>
      </w:r>
      <w:r w:rsidR="00911AB9" w:rsidRPr="00B04A27">
        <w:rPr>
          <w:rFonts w:ascii="Arial" w:hAnsi="Arial" w:cs="Arial"/>
          <w:snapToGrid w:val="0"/>
        </w:rPr>
        <w:t>l</w:t>
      </w:r>
      <w:r w:rsidR="00911AB9">
        <w:rPr>
          <w:rFonts w:ascii="Arial" w:hAnsi="Arial" w:cs="Arial"/>
          <w:snapToGrid w:val="0"/>
        </w:rPr>
        <w:t>e Groupe de travail « Formation des professionnels de Santé »</w:t>
      </w:r>
      <w:r w:rsidRPr="00B04A27">
        <w:rPr>
          <w:rFonts w:ascii="Arial" w:hAnsi="Arial" w:cs="Arial"/>
          <w:snapToGrid w:val="0"/>
        </w:rPr>
        <w:t xml:space="preserve">. </w:t>
      </w:r>
    </w:p>
    <w:p w14:paraId="5C77BD39" w14:textId="77777777" w:rsidR="00751AEE" w:rsidRPr="00B04A27" w:rsidRDefault="00751AEE" w:rsidP="00B87CD4">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251A2534" w14:textId="77777777" w:rsidR="00751AEE" w:rsidRDefault="00B04A27" w:rsidP="009D47E5">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B04A27">
        <w:rPr>
          <w:rFonts w:ascii="Arial" w:hAnsi="Arial" w:cs="Arial"/>
          <w:snapToGrid w:val="0"/>
        </w:rPr>
        <w:t xml:space="preserve">Les conditions pour candidater sont les suivantes : </w:t>
      </w:r>
    </w:p>
    <w:p w14:paraId="520BAFBF" w14:textId="77777777" w:rsidR="00751AEE" w:rsidRDefault="00B04A27" w:rsidP="00751AEE">
      <w:pPr>
        <w:pStyle w:val="Paragraphedeliste"/>
        <w:numPr>
          <w:ilvl w:val="0"/>
          <w:numId w:val="10"/>
        </w:num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751AEE">
        <w:rPr>
          <w:rFonts w:ascii="Arial" w:hAnsi="Arial" w:cs="Arial"/>
          <w:snapToGrid w:val="0"/>
        </w:rPr>
        <w:t xml:space="preserve">Être </w:t>
      </w:r>
      <w:r w:rsidR="009D47E5" w:rsidRPr="00751AEE">
        <w:rPr>
          <w:rFonts w:ascii="Arial" w:hAnsi="Arial" w:cs="Arial"/>
          <w:snapToGrid w:val="0"/>
        </w:rPr>
        <w:t xml:space="preserve">internes ou Assistants Hospitalo-Universitaires ou chefs de clinique (CCA) ou Assistants des hôpitaux (AH) ou Chercheurs en thèse de doctorat ou Chercheurs en post-doctorat ou Chefs de clinique </w:t>
      </w:r>
      <w:r w:rsidRPr="00751AEE">
        <w:rPr>
          <w:rFonts w:ascii="Arial" w:hAnsi="Arial" w:cs="Arial"/>
          <w:snapToGrid w:val="0"/>
        </w:rPr>
        <w:t xml:space="preserve">de moins de </w:t>
      </w:r>
      <w:r w:rsidR="00B87CD4" w:rsidRPr="00751AEE">
        <w:rPr>
          <w:rFonts w:ascii="Arial" w:hAnsi="Arial" w:cs="Arial"/>
          <w:snapToGrid w:val="0"/>
        </w:rPr>
        <w:t xml:space="preserve">40 </w:t>
      </w:r>
      <w:r w:rsidRPr="00751AEE">
        <w:rPr>
          <w:rFonts w:ascii="Arial" w:hAnsi="Arial" w:cs="Arial"/>
          <w:snapToGrid w:val="0"/>
        </w:rPr>
        <w:t xml:space="preserve">ans, </w:t>
      </w:r>
    </w:p>
    <w:p w14:paraId="46AF84C0" w14:textId="77777777" w:rsidR="00751AEE" w:rsidRDefault="00751AEE" w:rsidP="00751AEE">
      <w:pPr>
        <w:pStyle w:val="Paragraphedeliste"/>
        <w:numPr>
          <w:ilvl w:val="0"/>
          <w:numId w:val="10"/>
        </w:num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Pr>
          <w:rFonts w:ascii="Arial" w:hAnsi="Arial" w:cs="Arial"/>
          <w:snapToGrid w:val="0"/>
        </w:rPr>
        <w:t>F</w:t>
      </w:r>
      <w:r w:rsidR="00B04A27" w:rsidRPr="00751AEE">
        <w:rPr>
          <w:rFonts w:ascii="Arial" w:hAnsi="Arial" w:cs="Arial"/>
          <w:snapToGrid w:val="0"/>
        </w:rPr>
        <w:t xml:space="preserve">aire partie d’un Centre de Référence ou de </w:t>
      </w:r>
      <w:r w:rsidR="009D47E5" w:rsidRPr="00751AEE">
        <w:rPr>
          <w:rFonts w:ascii="Arial" w:hAnsi="Arial" w:cs="Arial"/>
          <w:snapToGrid w:val="0"/>
        </w:rPr>
        <w:t xml:space="preserve">Ressource et de </w:t>
      </w:r>
      <w:r w:rsidR="00B04A27" w:rsidRPr="00751AEE">
        <w:rPr>
          <w:rFonts w:ascii="Arial" w:hAnsi="Arial" w:cs="Arial"/>
          <w:snapToGrid w:val="0"/>
        </w:rPr>
        <w:t>Compétence de la filière ou travailler dans un</w:t>
      </w:r>
      <w:r w:rsidR="009D47E5" w:rsidRPr="00751AEE">
        <w:rPr>
          <w:rFonts w:ascii="Arial" w:hAnsi="Arial" w:cs="Arial"/>
          <w:snapToGrid w:val="0"/>
        </w:rPr>
        <w:t xml:space="preserve">e unité de recherche identifiée dans l’annuaire des </w:t>
      </w:r>
      <w:r w:rsidR="00911AB9" w:rsidRPr="00751AEE">
        <w:rPr>
          <w:rFonts w:ascii="Arial" w:hAnsi="Arial" w:cs="Arial"/>
          <w:snapToGrid w:val="0"/>
        </w:rPr>
        <w:t>unités de</w:t>
      </w:r>
      <w:r w:rsidR="009D47E5" w:rsidRPr="00751AEE">
        <w:rPr>
          <w:rFonts w:ascii="Arial" w:hAnsi="Arial" w:cs="Arial"/>
          <w:snapToGrid w:val="0"/>
        </w:rPr>
        <w:t xml:space="preserve"> recherche fondamentale et appliquée de la filière MHEMO</w:t>
      </w:r>
      <w:r w:rsidR="00F0188F" w:rsidRPr="00751AEE">
        <w:rPr>
          <w:rFonts w:ascii="Arial" w:hAnsi="Arial" w:cs="Arial"/>
          <w:snapToGrid w:val="0"/>
        </w:rPr>
        <w:t xml:space="preserve">. </w:t>
      </w:r>
    </w:p>
    <w:p w14:paraId="1D07E53C" w14:textId="77777777" w:rsidR="00B04A27" w:rsidRPr="00B04A27" w:rsidRDefault="00B04A27" w:rsidP="00B04A27">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B04A27">
        <w:rPr>
          <w:rFonts w:ascii="Arial" w:hAnsi="Arial" w:cs="Arial"/>
          <w:snapToGrid w:val="0"/>
        </w:rPr>
        <w:t>Un appel à candidature est diffusé pour chacune des bourses, par différents moyens de communication (Newsletter, mailing, information sur le site, etc.), à différentes dates selon le congrès. La date limite de candidature est fixée dans le mois qui suit la réception des notifications d’acceptation des résumés par les organisateurs du congrès correspondant.</w:t>
      </w:r>
    </w:p>
    <w:p w14:paraId="22948487" w14:textId="633F041B" w:rsidR="009F4AA5" w:rsidRDefault="00B04A27"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B04A27">
        <w:rPr>
          <w:rFonts w:ascii="Arial" w:hAnsi="Arial" w:cs="Arial"/>
          <w:snapToGrid w:val="0"/>
        </w:rPr>
        <w:t xml:space="preserve">Après examen des dossiers de candidature, la </w:t>
      </w:r>
      <w:r w:rsidR="00911AB9">
        <w:rPr>
          <w:rFonts w:ascii="Arial" w:hAnsi="Arial" w:cs="Arial"/>
          <w:snapToGrid w:val="0"/>
        </w:rPr>
        <w:t xml:space="preserve">Groupe de travail « Formation des professionnels de Santé » </w:t>
      </w:r>
      <w:r w:rsidRPr="00B04A27">
        <w:rPr>
          <w:rFonts w:ascii="Arial" w:hAnsi="Arial" w:cs="Arial"/>
          <w:snapToGrid w:val="0"/>
        </w:rPr>
        <w:t xml:space="preserve">sélectionne les lauréats parmi les candidats qui répondent aux conditions précitées, en fonction du type de communication acceptée au congrès, de la qualité du résumé et de la lettre de recommandation produite par le </w:t>
      </w:r>
      <w:r w:rsidR="00911AB9" w:rsidRPr="00911AB9">
        <w:rPr>
          <w:rFonts w:ascii="Arial" w:hAnsi="Arial" w:cs="Arial"/>
          <w:snapToGrid w:val="0"/>
        </w:rPr>
        <w:t>membre de la fil</w:t>
      </w:r>
      <w:r w:rsidR="00911AB9">
        <w:rPr>
          <w:rFonts w:ascii="Arial" w:hAnsi="Arial" w:cs="Arial"/>
          <w:snapToGrid w:val="0"/>
        </w:rPr>
        <w:t>ière MHEMO exerçant dans le</w:t>
      </w:r>
      <w:r w:rsidR="00911AB9" w:rsidRPr="00911AB9">
        <w:rPr>
          <w:rFonts w:ascii="Arial" w:hAnsi="Arial" w:cs="Arial"/>
          <w:snapToGrid w:val="0"/>
        </w:rPr>
        <w:t xml:space="preserve"> CHU</w:t>
      </w:r>
      <w:r w:rsidR="00911AB9">
        <w:rPr>
          <w:rFonts w:ascii="Arial" w:hAnsi="Arial" w:cs="Arial"/>
          <w:snapToGrid w:val="0"/>
        </w:rPr>
        <w:t xml:space="preserve"> ou l’unité de </w:t>
      </w:r>
      <w:r w:rsidR="00F0188F">
        <w:rPr>
          <w:rFonts w:ascii="Arial" w:hAnsi="Arial" w:cs="Arial"/>
          <w:snapToGrid w:val="0"/>
        </w:rPr>
        <w:t>recherche</w:t>
      </w:r>
      <w:r w:rsidR="00F0188F" w:rsidRPr="00911AB9">
        <w:rPr>
          <w:rFonts w:ascii="Arial" w:hAnsi="Arial" w:cs="Arial"/>
          <w:snapToGrid w:val="0"/>
        </w:rPr>
        <w:t xml:space="preserve"> </w:t>
      </w:r>
      <w:r w:rsidR="00F0188F" w:rsidRPr="00B04A27">
        <w:rPr>
          <w:rFonts w:ascii="Arial" w:hAnsi="Arial" w:cs="Arial"/>
          <w:snapToGrid w:val="0"/>
        </w:rPr>
        <w:t>de</w:t>
      </w:r>
      <w:r w:rsidRPr="00B04A27">
        <w:rPr>
          <w:rFonts w:ascii="Arial" w:hAnsi="Arial" w:cs="Arial"/>
          <w:snapToGrid w:val="0"/>
        </w:rPr>
        <w:t xml:space="preserve"> la filière dont il dépend.</w:t>
      </w:r>
    </w:p>
    <w:p w14:paraId="038D785F" w14:textId="654F91F3" w:rsidR="00751AEE" w:rsidRDefault="00751AEE"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p>
    <w:p w14:paraId="389F1562" w14:textId="1F2A358D" w:rsidR="00751AEE" w:rsidRPr="00587E9A" w:rsidRDefault="00751AEE" w:rsidP="004C16F1">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Pr>
          <w:rFonts w:ascii="Arial" w:hAnsi="Arial" w:cs="Arial"/>
          <w:snapToGrid w:val="0"/>
        </w:rPr>
        <w:t>Le lauréat a été sélectionné par le groupe de travail « Formation des professionnels de Santé » le</w:t>
      </w:r>
      <w:r w:rsidR="001417E6">
        <w:rPr>
          <w:rFonts w:ascii="Arial" w:hAnsi="Arial" w:cs="Arial"/>
          <w:snapToGrid w:val="0"/>
        </w:rPr>
        <w:t xml:space="preserve"> </w:t>
      </w:r>
      <w:sdt>
        <w:sdtPr>
          <w:rPr>
            <w:rFonts w:ascii="Arial" w:hAnsi="Arial" w:cs="Arial"/>
            <w:snapToGrid w:val="0"/>
          </w:rPr>
          <w:alias w:val="Date"/>
          <w:tag w:val="Date"/>
          <w:id w:val="411129229"/>
          <w:placeholder>
            <w:docPart w:val="A8F8251FF9304FB08947E393BA9111D2"/>
          </w:placeholder>
          <w:showingPlcHdr/>
          <w:date>
            <w:dateFormat w:val="dd/MM/yyyy"/>
            <w:lid w:val="fr-FR"/>
            <w:storeMappedDataAs w:val="dateTime"/>
            <w:calendar w:val="gregorian"/>
          </w:date>
        </w:sdtPr>
        <w:sdtEndPr/>
        <w:sdtContent>
          <w:r w:rsidR="00DE547A" w:rsidRPr="001417E6">
            <w:rPr>
              <w:rStyle w:val="Textedelespacerserv"/>
              <w:rFonts w:ascii="Arial" w:hAnsi="Arial" w:cs="Arial"/>
            </w:rPr>
            <w:t>Date</w:t>
          </w:r>
        </w:sdtContent>
      </w:sdt>
      <w:r w:rsidR="001B62DD" w:rsidRPr="001B62DD">
        <w:rPr>
          <w:rFonts w:ascii="Arial" w:hAnsi="Arial" w:cs="Arial"/>
          <w:color w:val="C00000"/>
        </w:rPr>
        <w:t xml:space="preserve"> </w:t>
      </w:r>
      <w:r>
        <w:rPr>
          <w:rFonts w:ascii="Arial" w:hAnsi="Arial" w:cs="Arial"/>
          <w:snapToGrid w:val="0"/>
        </w:rPr>
        <w:t>pour participer au congrès</w:t>
      </w:r>
      <w:r w:rsidR="001417E6">
        <w:rPr>
          <w:rFonts w:ascii="Arial" w:hAnsi="Arial" w:cs="Arial"/>
          <w:snapToGrid w:val="0"/>
        </w:rPr>
        <w:t xml:space="preserve"> </w:t>
      </w:r>
      <w:sdt>
        <w:sdtPr>
          <w:rPr>
            <w:rFonts w:ascii="Arial" w:hAnsi="Arial" w:cs="Arial"/>
            <w:snapToGrid w:val="0"/>
          </w:rPr>
          <w:alias w:val="Nom du congrès"/>
          <w:tag w:val="Nom du congrès"/>
          <w:id w:val="689950497"/>
          <w:placeholder>
            <w:docPart w:val="FBDE149815134CBC8086D9472166F859"/>
          </w:placeholder>
          <w:showingPlcHdr/>
          <w:dropDownList>
            <w:listItem w:value="Choisissez un élément."/>
            <w:listItem w:displayText="EAHAD" w:value="EAHAD"/>
            <w:listItem w:displayText="ECTH" w:value="ECTH"/>
            <w:listItem w:displayText="ISTH" w:value="ISTH"/>
            <w:listItem w:displayText="WFH" w:value="WFH"/>
            <w:listItem w:displayText="ASH" w:value="ASH"/>
          </w:dropDownList>
        </w:sdtPr>
        <w:sdtEndPr/>
        <w:sdtContent>
          <w:r w:rsidR="001417E6" w:rsidRPr="001417E6">
            <w:rPr>
              <w:rStyle w:val="Textedelespacerserv"/>
              <w:rFonts w:ascii="Arial" w:hAnsi="Arial" w:cs="Arial"/>
            </w:rPr>
            <w:t>Nom du congrès</w:t>
          </w:r>
        </w:sdtContent>
      </w:sdt>
      <w:r>
        <w:rPr>
          <w:rFonts w:ascii="Arial" w:hAnsi="Arial" w:cs="Arial"/>
          <w:snapToGrid w:val="0"/>
        </w:rPr>
        <w:t xml:space="preserve">. </w:t>
      </w:r>
    </w:p>
    <w:p w14:paraId="2B98E01D" w14:textId="16B90341" w:rsidR="007F3529" w:rsidRDefault="007F3529" w:rsidP="004C16F1">
      <w:pPr>
        <w:jc w:val="both"/>
        <w:rPr>
          <w:rFonts w:ascii="Arial" w:hAnsi="Arial"/>
          <w:b/>
          <w:u w:val="single"/>
        </w:rPr>
      </w:pPr>
    </w:p>
    <w:p w14:paraId="6AB2E863" w14:textId="77777777" w:rsidR="009E158E" w:rsidRPr="00751AEE" w:rsidRDefault="009E158E" w:rsidP="009E158E">
      <w:p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751AEE">
        <w:rPr>
          <w:rFonts w:ascii="Arial" w:hAnsi="Arial" w:cs="Arial"/>
          <w:snapToGrid w:val="0"/>
        </w:rPr>
        <w:t>La priorité sera donnée au candidat qui aura soumis un résumé au congrès avec son nom en premier, deuxième ou dernier rang. Seuls les résumés dont le thème est validé par la filière MHEMO seront examinés (principalement maladies hémorragiques).</w:t>
      </w:r>
      <w:r w:rsidRPr="00911AB9">
        <w:t xml:space="preserve"> </w:t>
      </w:r>
      <w:r w:rsidRPr="00751AEE">
        <w:rPr>
          <w:rFonts w:ascii="Arial" w:hAnsi="Arial" w:cs="Arial"/>
          <w:snapToGrid w:val="0"/>
        </w:rPr>
        <w:t xml:space="preserve">Le candidat s’engage à réaliser un retour du congrès lors d’une réunion organisée par la filière et participer à la communication autour des informations du congrès. </w:t>
      </w:r>
    </w:p>
    <w:p w14:paraId="52BE91D4" w14:textId="73ED5B36" w:rsidR="009E158E" w:rsidRDefault="009E158E" w:rsidP="004C16F1">
      <w:pPr>
        <w:jc w:val="both"/>
        <w:rPr>
          <w:rFonts w:ascii="Arial" w:hAnsi="Arial"/>
          <w:b/>
          <w:u w:val="single"/>
        </w:rPr>
      </w:pPr>
    </w:p>
    <w:p w14:paraId="73D127B7" w14:textId="77777777" w:rsidR="009E158E" w:rsidRDefault="009E158E" w:rsidP="004C16F1">
      <w:pPr>
        <w:jc w:val="both"/>
        <w:rPr>
          <w:rFonts w:ascii="Arial" w:hAnsi="Arial"/>
          <w:b/>
          <w:u w:val="single"/>
        </w:rPr>
      </w:pPr>
    </w:p>
    <w:p w14:paraId="36ACF6E6" w14:textId="49DFD91C" w:rsidR="007D050F" w:rsidRPr="00587E9A" w:rsidRDefault="007D050F" w:rsidP="004C16F1">
      <w:pPr>
        <w:jc w:val="both"/>
        <w:rPr>
          <w:rFonts w:ascii="Arial" w:hAnsi="Arial"/>
          <w:b/>
          <w:u w:val="single"/>
        </w:rPr>
      </w:pPr>
      <w:r w:rsidRPr="00587E9A">
        <w:rPr>
          <w:rFonts w:ascii="Arial" w:hAnsi="Arial"/>
          <w:b/>
          <w:u w:val="single"/>
        </w:rPr>
        <w:t>Ceci ayant été exposé, Il a été arrêté et convenu ce qui suit :</w:t>
      </w:r>
    </w:p>
    <w:p w14:paraId="2488B6D0" w14:textId="77777777" w:rsidR="00FC5EC1" w:rsidRPr="00587E9A" w:rsidRDefault="00FC5EC1" w:rsidP="004C16F1">
      <w:pPr>
        <w:jc w:val="both"/>
        <w:rPr>
          <w:rFonts w:ascii="Arial" w:hAnsi="Arial"/>
          <w:b/>
          <w:u w:val="single"/>
        </w:rPr>
      </w:pPr>
    </w:p>
    <w:p w14:paraId="2BDA1A90" w14:textId="77777777" w:rsidR="007D050F" w:rsidRPr="00587E9A" w:rsidRDefault="007D050F" w:rsidP="004C16F1">
      <w:pPr>
        <w:jc w:val="both"/>
        <w:rPr>
          <w:rFonts w:ascii="Arial" w:hAnsi="Arial"/>
        </w:rPr>
      </w:pPr>
    </w:p>
    <w:p w14:paraId="6939C759" w14:textId="77777777" w:rsidR="007D050F" w:rsidRPr="00587E9A" w:rsidRDefault="007D050F" w:rsidP="004C16F1">
      <w:pPr>
        <w:jc w:val="both"/>
        <w:rPr>
          <w:rFonts w:ascii="Arial" w:hAnsi="Arial"/>
          <w:b/>
        </w:rPr>
      </w:pPr>
      <w:r w:rsidRPr="00587E9A">
        <w:rPr>
          <w:rFonts w:ascii="Arial" w:hAnsi="Arial"/>
          <w:b/>
          <w:u w:val="single"/>
        </w:rPr>
        <w:t>Article 1</w:t>
      </w:r>
      <w:r w:rsidRPr="00587E9A">
        <w:rPr>
          <w:rFonts w:ascii="Arial" w:hAnsi="Arial"/>
          <w:b/>
        </w:rPr>
        <w:t> : Objet.</w:t>
      </w:r>
    </w:p>
    <w:p w14:paraId="68A194A5" w14:textId="77777777" w:rsidR="00570545" w:rsidRPr="00587E9A" w:rsidRDefault="00570545" w:rsidP="00312D5B">
      <w:pPr>
        <w:jc w:val="both"/>
        <w:rPr>
          <w:rFonts w:ascii="Arial" w:hAnsi="Arial" w:cs="Arial"/>
        </w:rPr>
      </w:pPr>
    </w:p>
    <w:p w14:paraId="002D8868" w14:textId="0B7C5FA4" w:rsidR="001E7974" w:rsidRPr="00587E9A" w:rsidRDefault="00312D5B" w:rsidP="00312D5B">
      <w:pPr>
        <w:jc w:val="both"/>
        <w:rPr>
          <w:rFonts w:ascii="Arial" w:hAnsi="Arial" w:cs="Arial"/>
        </w:rPr>
      </w:pPr>
      <w:r w:rsidRPr="00587E9A">
        <w:rPr>
          <w:rFonts w:ascii="Arial" w:hAnsi="Arial" w:cs="Arial"/>
        </w:rPr>
        <w:t>La présente convention a pour objet de définir le montant et les modalités de reversement de</w:t>
      </w:r>
      <w:r w:rsidR="0077499C">
        <w:rPr>
          <w:rFonts w:ascii="Arial" w:hAnsi="Arial" w:cs="Arial"/>
        </w:rPr>
        <w:t xml:space="preserve"> la bourse </w:t>
      </w:r>
      <w:r w:rsidRPr="00587E9A">
        <w:rPr>
          <w:rFonts w:ascii="Arial" w:hAnsi="Arial" w:cs="Arial"/>
        </w:rPr>
        <w:t xml:space="preserve">par le CHU de Lille </w:t>
      </w:r>
      <w:r w:rsidR="008E661F" w:rsidRPr="00587E9A">
        <w:rPr>
          <w:rFonts w:ascii="Arial" w:hAnsi="Arial" w:cs="Arial"/>
        </w:rPr>
        <w:t xml:space="preserve">au </w:t>
      </w:r>
      <w:r w:rsidR="0077499C">
        <w:rPr>
          <w:rFonts w:ascii="Arial" w:hAnsi="Arial" w:cs="Arial"/>
        </w:rPr>
        <w:t>lauréat</w:t>
      </w:r>
      <w:r w:rsidR="008E1884">
        <w:rPr>
          <w:rFonts w:ascii="Arial" w:hAnsi="Arial" w:cs="Arial"/>
        </w:rPr>
        <w:t xml:space="preserve"> </w:t>
      </w:r>
      <w:r w:rsidR="0077499C">
        <w:rPr>
          <w:rFonts w:ascii="Arial" w:hAnsi="Arial" w:cs="Arial"/>
        </w:rPr>
        <w:t>de l’appel à candidature</w:t>
      </w:r>
      <w:r w:rsidR="006C53F1">
        <w:rPr>
          <w:rFonts w:ascii="Arial" w:hAnsi="Arial" w:cs="Arial"/>
        </w:rPr>
        <w:t>,</w:t>
      </w:r>
      <w:r w:rsidR="0077499C">
        <w:rPr>
          <w:rFonts w:ascii="Arial" w:hAnsi="Arial" w:cs="Arial"/>
        </w:rPr>
        <w:t xml:space="preserve"> </w:t>
      </w:r>
      <w:r w:rsidR="006C53F1">
        <w:rPr>
          <w:rFonts w:ascii="Arial" w:hAnsi="Arial" w:cs="Arial"/>
        </w:rPr>
        <w:t>dans le cadre de l’obtention d’une bourse</w:t>
      </w:r>
      <w:r w:rsidR="0077499C">
        <w:rPr>
          <w:rFonts w:ascii="Arial" w:hAnsi="Arial" w:cs="Arial"/>
        </w:rPr>
        <w:t xml:space="preserve"> </w:t>
      </w:r>
      <w:r w:rsidR="008E1884">
        <w:rPr>
          <w:rFonts w:ascii="Arial" w:hAnsi="Arial" w:cs="Arial"/>
        </w:rPr>
        <w:t xml:space="preserve">pour le financement </w:t>
      </w:r>
      <w:r w:rsidR="0077499C">
        <w:rPr>
          <w:rFonts w:ascii="Arial" w:hAnsi="Arial" w:cs="Arial"/>
        </w:rPr>
        <w:t>des frais de déplacement engendrés pour sa participation au congrès</w:t>
      </w:r>
      <w:r w:rsidR="00A741A6">
        <w:rPr>
          <w:rFonts w:ascii="Arial" w:hAnsi="Arial" w:cs="Arial"/>
        </w:rPr>
        <w:t xml:space="preserve"> </w:t>
      </w:r>
      <w:sdt>
        <w:sdtPr>
          <w:rPr>
            <w:rFonts w:ascii="Arial" w:hAnsi="Arial" w:cs="Arial"/>
            <w:snapToGrid w:val="0"/>
          </w:rPr>
          <w:alias w:val="Nom du congrès"/>
          <w:tag w:val="Nom du congrès"/>
          <w:id w:val="1619418009"/>
          <w:placeholder>
            <w:docPart w:val="3FD7DECE1C1A44C8BF4E5A145B761539"/>
          </w:placeholder>
          <w:showingPlcHdr/>
          <w:dropDownList>
            <w:listItem w:value="Choisissez un élément."/>
            <w:listItem w:displayText="EAHAD" w:value="EAHAD"/>
            <w:listItem w:displayText="ECTH" w:value="ECTH"/>
            <w:listItem w:displayText="ISTH" w:value="ISTH"/>
            <w:listItem w:displayText="WFH" w:value="WFH"/>
            <w:listItem w:displayText="ASH" w:value="ASH"/>
          </w:dropDownList>
        </w:sdtPr>
        <w:sdtEndPr/>
        <w:sdtContent>
          <w:r w:rsidR="00A741A6" w:rsidRPr="001417E6">
            <w:rPr>
              <w:rStyle w:val="Textedelespacerserv"/>
              <w:rFonts w:ascii="Arial" w:hAnsi="Arial" w:cs="Arial"/>
            </w:rPr>
            <w:t>Nom du congrès</w:t>
          </w:r>
        </w:sdtContent>
      </w:sdt>
      <w:r w:rsidR="006C53F1">
        <w:rPr>
          <w:rFonts w:ascii="Arial" w:hAnsi="Arial" w:cs="Arial"/>
        </w:rPr>
        <w:t>, qui s</w:t>
      </w:r>
      <w:r w:rsidR="00686FDE">
        <w:rPr>
          <w:rFonts w:ascii="Arial" w:hAnsi="Arial" w:cs="Arial"/>
        </w:rPr>
        <w:t>e</w:t>
      </w:r>
      <w:r w:rsidR="006C53F1">
        <w:rPr>
          <w:rFonts w:ascii="Arial" w:hAnsi="Arial" w:cs="Arial"/>
        </w:rPr>
        <w:t xml:space="preserve"> t</w:t>
      </w:r>
      <w:r w:rsidR="00686FDE">
        <w:rPr>
          <w:rFonts w:ascii="Arial" w:hAnsi="Arial" w:cs="Arial"/>
        </w:rPr>
        <w:t>iendra</w:t>
      </w:r>
      <w:r w:rsidR="001B62DD">
        <w:rPr>
          <w:rFonts w:ascii="Arial" w:hAnsi="Arial" w:cs="Arial"/>
        </w:rPr>
        <w:t xml:space="preserve"> à </w:t>
      </w:r>
      <w:sdt>
        <w:sdtPr>
          <w:rPr>
            <w:rFonts w:ascii="Arial" w:hAnsi="Arial" w:cs="Arial"/>
          </w:rPr>
          <w:alias w:val="Ville"/>
          <w:tag w:val="Ville"/>
          <w:id w:val="-1200774664"/>
          <w:placeholder>
            <w:docPart w:val="EEB00EBAA63E4A8391C2652D245C002F"/>
          </w:placeholder>
          <w:showingPlcHdr/>
        </w:sdtPr>
        <w:sdtEndPr/>
        <w:sdtContent>
          <w:r w:rsidR="00A741A6" w:rsidRPr="00A741A6">
            <w:rPr>
              <w:rFonts w:ascii="Arial" w:hAnsi="Arial" w:cs="Arial"/>
              <w:color w:val="7F7F7F" w:themeColor="text1" w:themeTint="80"/>
            </w:rPr>
            <w:t>Ville</w:t>
          </w:r>
        </w:sdtContent>
      </w:sdt>
      <w:r w:rsidR="001B62DD">
        <w:rPr>
          <w:rFonts w:ascii="Arial" w:hAnsi="Arial" w:cs="Arial"/>
        </w:rPr>
        <w:t xml:space="preserve"> du</w:t>
      </w:r>
      <w:r w:rsidR="00A741A6">
        <w:rPr>
          <w:rFonts w:ascii="Arial" w:hAnsi="Arial" w:cs="Arial"/>
        </w:rPr>
        <w:t xml:space="preserve"> </w:t>
      </w:r>
      <w:sdt>
        <w:sdtPr>
          <w:rPr>
            <w:rFonts w:ascii="Arial" w:hAnsi="Arial" w:cs="Arial"/>
          </w:rPr>
          <w:alias w:val="Date"/>
          <w:tag w:val="Date"/>
          <w:id w:val="-1692135605"/>
          <w:placeholder>
            <w:docPart w:val="72AE5CED10F149E680349DBEFEC9EEFD"/>
          </w:placeholder>
          <w:showingPlcHdr/>
          <w:date>
            <w:dateFormat w:val="dd/MM/yyyy"/>
            <w:lid w:val="fr-FR"/>
            <w:storeMappedDataAs w:val="dateTime"/>
            <w:calendar w:val="gregorian"/>
          </w:date>
        </w:sdtPr>
        <w:sdtEndPr/>
        <w:sdtContent>
          <w:r w:rsidR="00A741A6" w:rsidRPr="00A741A6">
            <w:rPr>
              <w:rFonts w:ascii="Arial" w:hAnsi="Arial" w:cs="Arial"/>
              <w:color w:val="7F7F7F" w:themeColor="text1" w:themeTint="80"/>
            </w:rPr>
            <w:t>Date</w:t>
          </w:r>
        </w:sdtContent>
      </w:sdt>
      <w:r w:rsidR="001B62DD" w:rsidRPr="001B62DD">
        <w:rPr>
          <w:rFonts w:ascii="Arial" w:hAnsi="Arial" w:cs="Arial"/>
          <w:color w:val="C00000"/>
        </w:rPr>
        <w:t xml:space="preserve"> </w:t>
      </w:r>
      <w:r w:rsidR="001B62DD">
        <w:rPr>
          <w:rFonts w:ascii="Arial" w:hAnsi="Arial" w:cs="Arial"/>
        </w:rPr>
        <w:t>a</w:t>
      </w:r>
      <w:r w:rsidR="006C53F1">
        <w:rPr>
          <w:rFonts w:ascii="Arial" w:hAnsi="Arial" w:cs="Arial"/>
        </w:rPr>
        <w:t>u</w:t>
      </w:r>
      <w:r w:rsidR="00A741A6">
        <w:rPr>
          <w:rFonts w:ascii="Arial" w:hAnsi="Arial" w:cs="Arial"/>
        </w:rPr>
        <w:t xml:space="preserve"> </w:t>
      </w:r>
      <w:sdt>
        <w:sdtPr>
          <w:rPr>
            <w:rFonts w:ascii="Arial" w:hAnsi="Arial" w:cs="Arial"/>
          </w:rPr>
          <w:alias w:val="Date"/>
          <w:tag w:val="Date"/>
          <w:id w:val="-1659074145"/>
          <w:placeholder>
            <w:docPart w:val="90DB262620704751B32C2B64A8150B83"/>
          </w:placeholder>
          <w:showingPlcHdr/>
        </w:sdtPr>
        <w:sdtEndPr/>
        <w:sdtContent>
          <w:r w:rsidR="00A741A6" w:rsidRPr="00A741A6">
            <w:rPr>
              <w:rFonts w:ascii="Arial" w:hAnsi="Arial" w:cs="Arial"/>
              <w:color w:val="7F7F7F" w:themeColor="text1" w:themeTint="80"/>
            </w:rPr>
            <w:t>Date</w:t>
          </w:r>
        </w:sdtContent>
      </w:sdt>
      <w:r w:rsidR="001B62DD" w:rsidRPr="001B62DD">
        <w:rPr>
          <w:rFonts w:ascii="Arial" w:hAnsi="Arial" w:cs="Arial"/>
          <w:color w:val="C00000"/>
        </w:rPr>
        <w:t xml:space="preserve"> </w:t>
      </w:r>
      <w:r w:rsidR="001B62DD">
        <w:rPr>
          <w:rFonts w:ascii="Arial" w:hAnsi="Arial" w:cs="Arial"/>
        </w:rPr>
        <w:t>dans</w:t>
      </w:r>
      <w:r w:rsidR="008E1884">
        <w:rPr>
          <w:rFonts w:ascii="Arial" w:hAnsi="Arial" w:cs="Arial"/>
        </w:rPr>
        <w:t xml:space="preserve"> le cadre de</w:t>
      </w:r>
      <w:r w:rsidR="00EB3C74">
        <w:rPr>
          <w:rFonts w:ascii="Arial" w:hAnsi="Arial" w:cs="Arial"/>
        </w:rPr>
        <w:t xml:space="preserve">s missions </w:t>
      </w:r>
      <w:r w:rsidR="0028551C">
        <w:rPr>
          <w:rFonts w:ascii="Arial" w:hAnsi="Arial" w:cs="Arial"/>
        </w:rPr>
        <w:t>MHEMO 2023</w:t>
      </w:r>
      <w:r w:rsidR="00621047">
        <w:rPr>
          <w:rFonts w:ascii="Arial" w:hAnsi="Arial" w:cs="Arial"/>
        </w:rPr>
        <w:t>.</w:t>
      </w:r>
    </w:p>
    <w:p w14:paraId="6DD69B13" w14:textId="77777777" w:rsidR="00570545" w:rsidRPr="00587E9A" w:rsidRDefault="00570545" w:rsidP="00312D5B">
      <w:pPr>
        <w:rPr>
          <w:rFonts w:ascii="Arial" w:hAnsi="Arial" w:cs="Arial"/>
        </w:rPr>
      </w:pPr>
    </w:p>
    <w:p w14:paraId="5D0828EE" w14:textId="2465316F" w:rsidR="00570545" w:rsidRPr="00587E9A" w:rsidRDefault="0077499C" w:rsidP="00621047">
      <w:pPr>
        <w:jc w:val="both"/>
        <w:rPr>
          <w:rFonts w:ascii="Arial" w:hAnsi="Arial" w:cs="Arial"/>
        </w:rPr>
      </w:pPr>
      <w:r>
        <w:rPr>
          <w:rFonts w:ascii="Arial" w:hAnsi="Arial" w:cs="Arial"/>
        </w:rPr>
        <w:t>Ce</w:t>
      </w:r>
      <w:r w:rsidR="00EB3C74">
        <w:rPr>
          <w:rFonts w:ascii="Arial" w:hAnsi="Arial" w:cs="Arial"/>
        </w:rPr>
        <w:t xml:space="preserve"> </w:t>
      </w:r>
      <w:r w:rsidR="008E1884">
        <w:rPr>
          <w:rFonts w:ascii="Arial" w:hAnsi="Arial" w:cs="Arial"/>
        </w:rPr>
        <w:t>projet de</w:t>
      </w:r>
      <w:r w:rsidR="00EB3C74">
        <w:rPr>
          <w:rFonts w:ascii="Arial" w:hAnsi="Arial" w:cs="Arial"/>
        </w:rPr>
        <w:t xml:space="preserve"> </w:t>
      </w:r>
      <w:r w:rsidR="006C53F1">
        <w:rPr>
          <w:rFonts w:ascii="Arial" w:hAnsi="Arial" w:cs="Arial"/>
        </w:rPr>
        <w:t>participation aux congrès</w:t>
      </w:r>
      <w:r w:rsidR="008E1884">
        <w:rPr>
          <w:rFonts w:ascii="Arial" w:hAnsi="Arial" w:cs="Arial"/>
        </w:rPr>
        <w:t xml:space="preserve"> est conforme aux orientatio</w:t>
      </w:r>
      <w:r w:rsidR="00621047">
        <w:rPr>
          <w:rFonts w:ascii="Arial" w:hAnsi="Arial" w:cs="Arial"/>
        </w:rPr>
        <w:t>ns</w:t>
      </w:r>
      <w:r w:rsidR="008E1884">
        <w:rPr>
          <w:rFonts w:ascii="Arial" w:hAnsi="Arial" w:cs="Arial"/>
        </w:rPr>
        <w:t xml:space="preserve"> de la filière </w:t>
      </w:r>
      <w:r w:rsidR="00570545" w:rsidRPr="00587E9A">
        <w:rPr>
          <w:rFonts w:ascii="Arial" w:hAnsi="Arial" w:cs="Arial"/>
        </w:rPr>
        <w:t xml:space="preserve">de santé des maladies </w:t>
      </w:r>
      <w:r w:rsidR="00911AB9">
        <w:rPr>
          <w:rFonts w:ascii="Arial" w:hAnsi="Arial" w:cs="Arial"/>
        </w:rPr>
        <w:t>hémorragiques constitutionnelles</w:t>
      </w:r>
      <w:r w:rsidR="00FE74DA">
        <w:rPr>
          <w:rFonts w:ascii="Arial" w:hAnsi="Arial" w:cs="Arial"/>
        </w:rPr>
        <w:t xml:space="preserve"> </w:t>
      </w:r>
      <w:r w:rsidR="00570545" w:rsidRPr="00587E9A">
        <w:rPr>
          <w:rFonts w:ascii="Arial" w:hAnsi="Arial" w:cs="Arial"/>
        </w:rPr>
        <w:t>(</w:t>
      </w:r>
      <w:r w:rsidR="00911AB9">
        <w:rPr>
          <w:rFonts w:ascii="Arial" w:hAnsi="Arial" w:cs="Arial"/>
        </w:rPr>
        <w:t>MHEMO</w:t>
      </w:r>
      <w:r w:rsidR="00570545" w:rsidRPr="00587E9A">
        <w:rPr>
          <w:rFonts w:ascii="Arial" w:hAnsi="Arial" w:cs="Arial"/>
        </w:rPr>
        <w:t>)</w:t>
      </w:r>
      <w:r w:rsidR="000A5468">
        <w:rPr>
          <w:rFonts w:ascii="Arial" w:hAnsi="Arial" w:cs="Arial"/>
        </w:rPr>
        <w:t xml:space="preserve">, et est mis en place dans le cadre des actions pour favoriser </w:t>
      </w:r>
      <w:r w:rsidR="00911AB9">
        <w:rPr>
          <w:rFonts w:ascii="Arial" w:hAnsi="Arial" w:cs="Arial"/>
        </w:rPr>
        <w:t xml:space="preserve">la formation et </w:t>
      </w:r>
      <w:r w:rsidR="000A5468">
        <w:rPr>
          <w:rFonts w:ascii="Arial" w:hAnsi="Arial" w:cs="Arial"/>
        </w:rPr>
        <w:t>l’enseignement des maladies rares</w:t>
      </w:r>
      <w:r w:rsidR="00570545" w:rsidRPr="00587E9A">
        <w:rPr>
          <w:rFonts w:ascii="Arial" w:hAnsi="Arial" w:cs="Arial"/>
        </w:rPr>
        <w:t>.</w:t>
      </w:r>
    </w:p>
    <w:p w14:paraId="39D45422" w14:textId="77777777" w:rsidR="008E1884" w:rsidRPr="00587E9A" w:rsidRDefault="008E1884" w:rsidP="004C16F1">
      <w:pPr>
        <w:jc w:val="both"/>
        <w:rPr>
          <w:rFonts w:ascii="Arial" w:hAnsi="Arial"/>
        </w:rPr>
      </w:pPr>
    </w:p>
    <w:p w14:paraId="3202F95E" w14:textId="0D803002" w:rsidR="007D050F" w:rsidRPr="00587E9A" w:rsidRDefault="007D050F" w:rsidP="004C16F1">
      <w:pPr>
        <w:jc w:val="both"/>
        <w:rPr>
          <w:rFonts w:ascii="Arial" w:hAnsi="Arial"/>
          <w:b/>
        </w:rPr>
      </w:pPr>
      <w:r w:rsidRPr="00587E9A">
        <w:rPr>
          <w:rFonts w:ascii="Arial" w:hAnsi="Arial"/>
          <w:b/>
          <w:u w:val="single"/>
        </w:rPr>
        <w:t>Article 2</w:t>
      </w:r>
      <w:r w:rsidRPr="00587E9A">
        <w:rPr>
          <w:rFonts w:ascii="Arial" w:hAnsi="Arial"/>
          <w:b/>
        </w:rPr>
        <w:t xml:space="preserve"> : </w:t>
      </w:r>
      <w:r w:rsidR="003F419A" w:rsidRPr="00587E9A">
        <w:rPr>
          <w:rFonts w:ascii="Arial" w:hAnsi="Arial"/>
          <w:b/>
        </w:rPr>
        <w:t xml:space="preserve">Modalités </w:t>
      </w:r>
      <w:r w:rsidR="00EE4118">
        <w:rPr>
          <w:rFonts w:ascii="Arial" w:hAnsi="Arial"/>
          <w:b/>
        </w:rPr>
        <w:t>de reversement</w:t>
      </w:r>
    </w:p>
    <w:p w14:paraId="12E09009" w14:textId="77777777" w:rsidR="00C87FB9" w:rsidRPr="00587E9A" w:rsidRDefault="00C87FB9" w:rsidP="00C87FB9">
      <w:pPr>
        <w:jc w:val="both"/>
        <w:rPr>
          <w:rFonts w:ascii="Arial" w:hAnsi="Arial" w:cs="Arial"/>
        </w:rPr>
      </w:pPr>
    </w:p>
    <w:p w14:paraId="1D05E63D" w14:textId="77777777" w:rsidR="00911AB9" w:rsidRDefault="00621047" w:rsidP="00621047">
      <w:pPr>
        <w:jc w:val="both"/>
        <w:rPr>
          <w:rFonts w:ascii="Arial" w:hAnsi="Arial" w:cs="Arial"/>
        </w:rPr>
      </w:pPr>
      <w:r w:rsidRPr="00621047">
        <w:rPr>
          <w:rFonts w:ascii="Arial" w:hAnsi="Arial" w:cs="Arial"/>
        </w:rPr>
        <w:t xml:space="preserve">Les fonds sont fixés sur </w:t>
      </w:r>
      <w:r>
        <w:rPr>
          <w:rFonts w:ascii="Arial" w:hAnsi="Arial" w:cs="Arial"/>
        </w:rPr>
        <w:t>la base d’un montant total de</w:t>
      </w:r>
      <w:r w:rsidR="00911AB9">
        <w:rPr>
          <w:rFonts w:ascii="Arial" w:hAnsi="Arial" w:cs="Arial"/>
        </w:rPr>
        <w:t xml:space="preserve"> : </w:t>
      </w:r>
    </w:p>
    <w:p w14:paraId="064514B3" w14:textId="233263F6" w:rsidR="00911AB9" w:rsidRDefault="00911AB9" w:rsidP="00F0188F">
      <w:pPr>
        <w:pStyle w:val="Paragraphedeliste"/>
        <w:numPr>
          <w:ilvl w:val="0"/>
          <w:numId w:val="13"/>
        </w:numPr>
        <w:jc w:val="both"/>
        <w:rPr>
          <w:rFonts w:ascii="Arial" w:hAnsi="Arial" w:cs="Arial"/>
        </w:rPr>
      </w:pPr>
      <w:r w:rsidRPr="00F0188F">
        <w:rPr>
          <w:rFonts w:ascii="Arial" w:hAnsi="Arial" w:cs="Arial"/>
        </w:rPr>
        <w:t>2</w:t>
      </w:r>
      <w:r w:rsidR="00621047" w:rsidRPr="00F0188F">
        <w:rPr>
          <w:rFonts w:ascii="Arial" w:hAnsi="Arial" w:cs="Arial"/>
        </w:rPr>
        <w:t xml:space="preserve">000 € reversés par le CHU de Lille au </w:t>
      </w:r>
      <w:r w:rsidR="00EB3C74" w:rsidRPr="00F0188F">
        <w:rPr>
          <w:rFonts w:ascii="Arial" w:hAnsi="Arial" w:cs="Arial"/>
        </w:rPr>
        <w:t>lauréat</w:t>
      </w:r>
      <w:r w:rsidR="00621047" w:rsidRPr="00F0188F">
        <w:rPr>
          <w:rFonts w:ascii="Arial" w:hAnsi="Arial" w:cs="Arial"/>
        </w:rPr>
        <w:t xml:space="preserve"> pour l’année 202</w:t>
      </w:r>
      <w:r w:rsidR="00290678" w:rsidRPr="00F0188F">
        <w:rPr>
          <w:rFonts w:ascii="Arial" w:hAnsi="Arial" w:cs="Arial"/>
        </w:rPr>
        <w:t>3</w:t>
      </w:r>
      <w:r w:rsidRPr="00F0188F">
        <w:rPr>
          <w:rFonts w:ascii="Arial" w:hAnsi="Arial" w:cs="Arial"/>
        </w:rPr>
        <w:t xml:space="preserve"> pour un congrès </w:t>
      </w:r>
      <w:r w:rsidR="00F0188F" w:rsidRPr="00F0188F">
        <w:rPr>
          <w:rFonts w:ascii="Arial" w:hAnsi="Arial" w:cs="Arial"/>
        </w:rPr>
        <w:t>européen.</w:t>
      </w:r>
      <w:r w:rsidR="00621047" w:rsidRPr="00F0188F">
        <w:rPr>
          <w:rFonts w:ascii="Arial" w:hAnsi="Arial" w:cs="Arial"/>
        </w:rPr>
        <w:t xml:space="preserve"> </w:t>
      </w:r>
    </w:p>
    <w:p w14:paraId="12A93372" w14:textId="343738CC" w:rsidR="00911AB9" w:rsidRDefault="00911AB9" w:rsidP="00F0188F">
      <w:pPr>
        <w:pStyle w:val="Paragraphedeliste"/>
        <w:numPr>
          <w:ilvl w:val="0"/>
          <w:numId w:val="13"/>
        </w:num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sidRPr="00F0188F">
        <w:rPr>
          <w:rFonts w:ascii="Arial" w:hAnsi="Arial" w:cs="Arial"/>
        </w:rPr>
        <w:t>3</w:t>
      </w:r>
      <w:r w:rsidR="00F0188F">
        <w:rPr>
          <w:rFonts w:ascii="Arial" w:hAnsi="Arial" w:cs="Arial"/>
        </w:rPr>
        <w:t>2</w:t>
      </w:r>
      <w:r w:rsidRPr="00F0188F">
        <w:rPr>
          <w:rFonts w:ascii="Arial" w:hAnsi="Arial" w:cs="Arial"/>
        </w:rPr>
        <w:t>00 € reversés par le CHU de Lille au lauréat pour l’année 2023 pour</w:t>
      </w:r>
      <w:r w:rsidRPr="00F0188F">
        <w:rPr>
          <w:rFonts w:ascii="Arial" w:hAnsi="Arial" w:cs="Arial"/>
          <w:snapToGrid w:val="0"/>
        </w:rPr>
        <w:t xml:space="preserve"> la participation à un congrès extra-européen, </w:t>
      </w:r>
      <w:r w:rsidR="00F0188F">
        <w:rPr>
          <w:rFonts w:ascii="Arial" w:hAnsi="Arial" w:cs="Arial"/>
          <w:snapToGrid w:val="0"/>
        </w:rPr>
        <w:t>tels que l’</w:t>
      </w:r>
      <w:r w:rsidRPr="00F0188F">
        <w:rPr>
          <w:rFonts w:ascii="Arial" w:hAnsi="Arial" w:cs="Arial"/>
          <w:snapToGrid w:val="0"/>
        </w:rPr>
        <w:t>ISTH (International Society on Thrombosis and Haemostasis</w:t>
      </w:r>
      <w:r w:rsidR="00F0188F">
        <w:rPr>
          <w:rFonts w:ascii="Arial" w:hAnsi="Arial" w:cs="Arial"/>
          <w:snapToGrid w:val="0"/>
        </w:rPr>
        <w:t xml:space="preserve">) et </w:t>
      </w:r>
      <w:r w:rsidRPr="00F0188F">
        <w:rPr>
          <w:rFonts w:ascii="Arial" w:hAnsi="Arial" w:cs="Arial"/>
          <w:snapToGrid w:val="0"/>
        </w:rPr>
        <w:t>WFH (Wold Federation of Haemophilia)</w:t>
      </w:r>
    </w:p>
    <w:p w14:paraId="7EF45236" w14:textId="03CA8AB3" w:rsidR="00911AB9" w:rsidRDefault="00911AB9" w:rsidP="00F0188F">
      <w:pPr>
        <w:pStyle w:val="Paragraphedeliste"/>
        <w:numPr>
          <w:ilvl w:val="0"/>
          <w:numId w:val="13"/>
        </w:numPr>
        <w:tabs>
          <w:tab w:val="left" w:pos="857"/>
          <w:tab w:val="left" w:pos="2282"/>
          <w:tab w:val="left" w:pos="3977"/>
          <w:tab w:val="left" w:pos="5225"/>
          <w:tab w:val="left" w:pos="6650"/>
          <w:tab w:val="left" w:pos="7577"/>
          <w:tab w:val="left" w:pos="8398"/>
          <w:tab w:val="left" w:pos="9005"/>
          <w:tab w:val="left" w:pos="9878"/>
          <w:tab w:val="left" w:pos="11054"/>
        </w:tabs>
        <w:jc w:val="both"/>
        <w:rPr>
          <w:rFonts w:ascii="Arial" w:hAnsi="Arial" w:cs="Arial"/>
          <w:snapToGrid w:val="0"/>
        </w:rPr>
      </w:pPr>
      <w:r>
        <w:rPr>
          <w:rFonts w:ascii="Arial" w:hAnsi="Arial" w:cs="Arial"/>
          <w:snapToGrid w:val="0"/>
        </w:rPr>
        <w:t>6</w:t>
      </w:r>
      <w:r w:rsidRPr="00B04A27">
        <w:rPr>
          <w:rFonts w:ascii="Arial" w:hAnsi="Arial" w:cs="Arial"/>
          <w:snapToGrid w:val="0"/>
        </w:rPr>
        <w:t xml:space="preserve">000 </w:t>
      </w:r>
      <w:r w:rsidRPr="005B746A">
        <w:rPr>
          <w:rFonts w:ascii="Arial" w:hAnsi="Arial" w:cs="Arial"/>
        </w:rPr>
        <w:t xml:space="preserve">€ reversés par le CHU de Lille au lauréat pour l’année 2023 </w:t>
      </w:r>
      <w:r w:rsidRPr="00B04A27">
        <w:rPr>
          <w:rFonts w:ascii="Arial" w:hAnsi="Arial" w:cs="Arial"/>
          <w:snapToGrid w:val="0"/>
        </w:rPr>
        <w:t xml:space="preserve">pour la participation à un congrès extra-européen, </w:t>
      </w:r>
      <w:r w:rsidR="00F0188F">
        <w:rPr>
          <w:rFonts w:ascii="Arial" w:hAnsi="Arial" w:cs="Arial"/>
          <w:snapToGrid w:val="0"/>
        </w:rPr>
        <w:t>tels que l’</w:t>
      </w:r>
      <w:r>
        <w:rPr>
          <w:rFonts w:ascii="Arial" w:hAnsi="Arial" w:cs="Arial"/>
          <w:snapToGrid w:val="0"/>
        </w:rPr>
        <w:t>ASH (American society of Hemotology)</w:t>
      </w:r>
    </w:p>
    <w:p w14:paraId="0C37ABE1" w14:textId="77777777" w:rsidR="007B3FAB" w:rsidRPr="00F0188F" w:rsidRDefault="007B3FAB" w:rsidP="007B3FAB">
      <w:pPr>
        <w:pStyle w:val="Paragraphedeliste"/>
        <w:tabs>
          <w:tab w:val="left" w:pos="857"/>
          <w:tab w:val="left" w:pos="2282"/>
          <w:tab w:val="left" w:pos="3977"/>
          <w:tab w:val="left" w:pos="5225"/>
          <w:tab w:val="left" w:pos="6650"/>
          <w:tab w:val="left" w:pos="7577"/>
          <w:tab w:val="left" w:pos="8398"/>
          <w:tab w:val="left" w:pos="9005"/>
          <w:tab w:val="left" w:pos="9878"/>
          <w:tab w:val="left" w:pos="11054"/>
        </w:tabs>
        <w:ind w:left="774"/>
        <w:jc w:val="both"/>
        <w:rPr>
          <w:rFonts w:ascii="Arial" w:hAnsi="Arial" w:cs="Arial"/>
          <w:snapToGrid w:val="0"/>
        </w:rPr>
      </w:pPr>
    </w:p>
    <w:p w14:paraId="48894778" w14:textId="24E5AA7C" w:rsidR="00621047" w:rsidRPr="007B3FAB" w:rsidRDefault="00621047" w:rsidP="00911AB9">
      <w:pPr>
        <w:jc w:val="both"/>
        <w:rPr>
          <w:rFonts w:ascii="Arial" w:hAnsi="Arial" w:cs="Arial"/>
        </w:rPr>
      </w:pPr>
      <w:r w:rsidRPr="00F0188F">
        <w:rPr>
          <w:rFonts w:ascii="Arial" w:hAnsi="Arial" w:cs="Arial"/>
        </w:rPr>
        <w:t>Ce montant sera reversé</w:t>
      </w:r>
      <w:r w:rsidR="00B76E25" w:rsidRPr="00F0188F">
        <w:rPr>
          <w:rFonts w:ascii="Arial" w:hAnsi="Arial" w:cs="Arial"/>
        </w:rPr>
        <w:t xml:space="preserve"> en globalité</w:t>
      </w:r>
      <w:r w:rsidRPr="00F0188F">
        <w:rPr>
          <w:rFonts w:ascii="Arial" w:hAnsi="Arial" w:cs="Arial"/>
        </w:rPr>
        <w:t xml:space="preserve"> </w:t>
      </w:r>
      <w:r w:rsidR="00780254">
        <w:rPr>
          <w:rFonts w:ascii="Arial" w:hAnsi="Arial" w:cs="Arial"/>
        </w:rPr>
        <w:t xml:space="preserve">à la signature de la convention par les deux parties. </w:t>
      </w:r>
    </w:p>
    <w:p w14:paraId="33AEA8F2" w14:textId="77777777" w:rsidR="00EB3C74" w:rsidRDefault="00EB3C74" w:rsidP="00621047">
      <w:pPr>
        <w:jc w:val="both"/>
        <w:rPr>
          <w:rFonts w:ascii="Arial" w:hAnsi="Arial" w:cs="Arial"/>
        </w:rPr>
      </w:pPr>
    </w:p>
    <w:p w14:paraId="35A02CB4" w14:textId="022917F5" w:rsidR="00EB3C74" w:rsidRDefault="00621047" w:rsidP="00C87FB9">
      <w:pPr>
        <w:jc w:val="both"/>
        <w:rPr>
          <w:rFonts w:ascii="Arial" w:hAnsi="Arial" w:cs="Arial"/>
          <w:i/>
        </w:rPr>
      </w:pPr>
      <w:r>
        <w:rPr>
          <w:rFonts w:ascii="Arial" w:hAnsi="Arial" w:cs="Arial"/>
        </w:rPr>
        <w:t>Le</w:t>
      </w:r>
      <w:r w:rsidR="00EB3C74">
        <w:rPr>
          <w:rFonts w:ascii="Arial" w:hAnsi="Arial" w:cs="Arial"/>
        </w:rPr>
        <w:t xml:space="preserve"> lauréat devra adresser les justificatifs sous forme dématérialisé</w:t>
      </w:r>
      <w:r w:rsidR="002049F7">
        <w:rPr>
          <w:rFonts w:ascii="Arial" w:hAnsi="Arial" w:cs="Arial"/>
        </w:rPr>
        <w:t>e</w:t>
      </w:r>
      <w:r w:rsidR="00EB3C74">
        <w:rPr>
          <w:rFonts w:ascii="Arial" w:hAnsi="Arial" w:cs="Arial"/>
        </w:rPr>
        <w:t xml:space="preserve"> à </w:t>
      </w:r>
      <w:r w:rsidR="00B04A27">
        <w:rPr>
          <w:rFonts w:ascii="Arial" w:hAnsi="Arial" w:cs="Arial"/>
        </w:rPr>
        <w:t>l’</w:t>
      </w:r>
      <w:r w:rsidR="00EB3C74">
        <w:rPr>
          <w:rFonts w:ascii="Arial" w:hAnsi="Arial" w:cs="Arial"/>
        </w:rPr>
        <w:t xml:space="preserve">assistante de la filière </w:t>
      </w:r>
      <w:r w:rsidR="00911AB9">
        <w:rPr>
          <w:rFonts w:ascii="Arial" w:hAnsi="Arial" w:cs="Arial"/>
        </w:rPr>
        <w:t>MHEMO</w:t>
      </w:r>
      <w:r w:rsidR="009216EB">
        <w:rPr>
          <w:rFonts w:ascii="Arial" w:hAnsi="Arial" w:cs="Arial"/>
        </w:rPr>
        <w:t xml:space="preserve"> ainsi qu’un RIB à son nom</w:t>
      </w:r>
      <w:r w:rsidR="00EB3C74">
        <w:rPr>
          <w:rFonts w:ascii="Arial" w:hAnsi="Arial" w:cs="Arial"/>
        </w:rPr>
        <w:t xml:space="preserve"> </w:t>
      </w:r>
      <w:r w:rsidR="00B04A27">
        <w:rPr>
          <w:rFonts w:ascii="Arial" w:hAnsi="Arial" w:cs="Arial"/>
        </w:rPr>
        <w:t>à l’adresse générique suivante</w:t>
      </w:r>
      <w:r w:rsidR="007B3FAB">
        <w:rPr>
          <w:rFonts w:ascii="Arial" w:hAnsi="Arial" w:cs="Arial"/>
        </w:rPr>
        <w:t xml:space="preserve"> : </w:t>
      </w:r>
    </w:p>
    <w:p w14:paraId="5B59035D" w14:textId="77777777" w:rsidR="00621047" w:rsidRDefault="00621047" w:rsidP="00C87FB9">
      <w:pPr>
        <w:jc w:val="both"/>
        <w:rPr>
          <w:rFonts w:ascii="Arial" w:hAnsi="Arial" w:cs="Arial"/>
        </w:rPr>
      </w:pPr>
    </w:p>
    <w:p w14:paraId="4C026D14" w14:textId="6B9EF573" w:rsidR="00C87FB9" w:rsidRPr="00587E9A" w:rsidRDefault="00C87FB9" w:rsidP="00C87FB9">
      <w:pPr>
        <w:jc w:val="both"/>
        <w:rPr>
          <w:rFonts w:ascii="Arial" w:hAnsi="Arial" w:cs="Arial"/>
        </w:rPr>
      </w:pPr>
      <w:r w:rsidRPr="00587E9A">
        <w:rPr>
          <w:rFonts w:ascii="Arial" w:hAnsi="Arial" w:cs="Arial"/>
        </w:rPr>
        <w:t>Il est entendu que le CHU de Lille n’est tenu a</w:t>
      </w:r>
      <w:r w:rsidR="00FC6E60" w:rsidRPr="00587E9A">
        <w:rPr>
          <w:rFonts w:ascii="Arial" w:hAnsi="Arial" w:cs="Arial"/>
        </w:rPr>
        <w:t xml:space="preserve">u remboursement des sommes dues au </w:t>
      </w:r>
      <w:r w:rsidR="00EB3C74">
        <w:rPr>
          <w:rFonts w:ascii="Arial" w:hAnsi="Arial" w:cs="Arial"/>
        </w:rPr>
        <w:t>lauréat</w:t>
      </w:r>
      <w:r w:rsidR="00621047">
        <w:rPr>
          <w:rFonts w:ascii="Arial" w:hAnsi="Arial" w:cs="Arial"/>
        </w:rPr>
        <w:t xml:space="preserve"> </w:t>
      </w:r>
      <w:r w:rsidRPr="00587E9A">
        <w:rPr>
          <w:rFonts w:ascii="Arial" w:hAnsi="Arial" w:cs="Arial"/>
        </w:rPr>
        <w:t>que dans la seule condition où l’Etat lui aura effectivement versé le budget du Projet.</w:t>
      </w:r>
    </w:p>
    <w:p w14:paraId="141F80DE" w14:textId="77777777" w:rsidR="00C87FB9" w:rsidRPr="00587E9A" w:rsidRDefault="00C87FB9" w:rsidP="00C87FB9">
      <w:pPr>
        <w:jc w:val="both"/>
        <w:rPr>
          <w:rFonts w:ascii="Arial" w:hAnsi="Arial" w:cs="Arial"/>
        </w:rPr>
      </w:pPr>
    </w:p>
    <w:p w14:paraId="179F8E02" w14:textId="1623CC01" w:rsidR="00C87FB9" w:rsidRPr="001D400A" w:rsidRDefault="00C87FB9" w:rsidP="00C87FB9">
      <w:pPr>
        <w:jc w:val="both"/>
        <w:rPr>
          <w:rFonts w:ascii="Arial" w:hAnsi="Arial" w:cs="Arial"/>
        </w:rPr>
      </w:pPr>
      <w:r w:rsidRPr="00587E9A">
        <w:rPr>
          <w:rFonts w:ascii="Arial" w:hAnsi="Arial" w:cs="Arial"/>
        </w:rPr>
        <w:t xml:space="preserve">Dans l’hypothèse d’une interruption du versement du budget par l’Etat, le CHU de Lille s’engage à en référer sans délai </w:t>
      </w:r>
      <w:r w:rsidR="00FC6E60" w:rsidRPr="00587E9A">
        <w:rPr>
          <w:rFonts w:ascii="Arial" w:hAnsi="Arial" w:cs="Arial"/>
        </w:rPr>
        <w:t xml:space="preserve">au </w:t>
      </w:r>
      <w:r w:rsidR="00EB3C74">
        <w:rPr>
          <w:rFonts w:ascii="Arial" w:hAnsi="Arial" w:cs="Arial"/>
        </w:rPr>
        <w:t>lauréat</w:t>
      </w:r>
      <w:r w:rsidRPr="00587E9A">
        <w:rPr>
          <w:rFonts w:ascii="Arial" w:hAnsi="Arial" w:cs="Arial"/>
        </w:rPr>
        <w:t xml:space="preserve"> pour décider des conditions de la poursuite du Projet.</w:t>
      </w:r>
    </w:p>
    <w:p w14:paraId="6C7717F1" w14:textId="4FBB47E0" w:rsidR="00FC6E60" w:rsidRDefault="00FC6E60" w:rsidP="00FC6E60">
      <w:pPr>
        <w:jc w:val="both"/>
        <w:rPr>
          <w:rFonts w:ascii="Arial" w:hAnsi="Arial" w:cs="Arial"/>
        </w:rPr>
      </w:pPr>
    </w:p>
    <w:p w14:paraId="5EC13EFB" w14:textId="77777777" w:rsidR="00780254" w:rsidRDefault="00780254" w:rsidP="00FC6E60">
      <w:pPr>
        <w:jc w:val="both"/>
        <w:rPr>
          <w:rFonts w:ascii="Arial" w:hAnsi="Arial" w:cs="Arial"/>
        </w:rPr>
      </w:pPr>
    </w:p>
    <w:p w14:paraId="38C4C14C" w14:textId="77777777" w:rsidR="00A806CE" w:rsidRPr="00A806CE" w:rsidRDefault="00A806CE" w:rsidP="00A806CE">
      <w:pPr>
        <w:jc w:val="both"/>
        <w:rPr>
          <w:rFonts w:ascii="Arial" w:hAnsi="Arial" w:cs="Arial"/>
        </w:rPr>
      </w:pPr>
    </w:p>
    <w:p w14:paraId="5EC7ED11" w14:textId="77777777" w:rsidR="004E2247" w:rsidRPr="009F4AA5" w:rsidRDefault="004E2247" w:rsidP="004C16F1">
      <w:pPr>
        <w:jc w:val="both"/>
        <w:rPr>
          <w:rFonts w:ascii="Arial" w:hAnsi="Arial" w:cs="Arial"/>
        </w:rPr>
      </w:pPr>
      <w:r w:rsidRPr="009F4AA5">
        <w:rPr>
          <w:rFonts w:ascii="Arial" w:hAnsi="Arial" w:cs="Arial"/>
          <w:u w:val="single"/>
        </w:rPr>
        <w:t>A</w:t>
      </w:r>
      <w:r w:rsidRPr="009F4AA5">
        <w:rPr>
          <w:rFonts w:ascii="Arial" w:hAnsi="Arial" w:cs="Arial"/>
          <w:b/>
          <w:u w:val="single"/>
        </w:rPr>
        <w:t>rticle 3</w:t>
      </w:r>
      <w:r w:rsidRPr="009F4AA5">
        <w:rPr>
          <w:rFonts w:ascii="Arial" w:hAnsi="Arial" w:cs="Arial"/>
          <w:b/>
        </w:rPr>
        <w:t xml:space="preserve"> : Utilisation de la subvention </w:t>
      </w:r>
    </w:p>
    <w:p w14:paraId="36DE9053" w14:textId="77777777" w:rsidR="004E2247" w:rsidRPr="009F4AA5" w:rsidRDefault="004E2247" w:rsidP="004C16F1">
      <w:pPr>
        <w:jc w:val="both"/>
        <w:rPr>
          <w:rFonts w:ascii="Arial" w:hAnsi="Arial" w:cs="Arial"/>
        </w:rPr>
      </w:pPr>
    </w:p>
    <w:p w14:paraId="13539041" w14:textId="2A0EFFB8" w:rsidR="00A7630F" w:rsidRDefault="00EB3C74" w:rsidP="004C16F1">
      <w:pPr>
        <w:jc w:val="both"/>
        <w:rPr>
          <w:rFonts w:ascii="Arial" w:hAnsi="Arial" w:cs="Arial"/>
          <w:bCs/>
          <w:snapToGrid w:val="0"/>
        </w:rPr>
      </w:pPr>
      <w:r>
        <w:rPr>
          <w:rFonts w:ascii="Arial" w:hAnsi="Arial" w:cs="Arial"/>
        </w:rPr>
        <w:t>Le lauréat</w:t>
      </w:r>
      <w:r w:rsidR="00FC6E60">
        <w:rPr>
          <w:rFonts w:ascii="Arial" w:hAnsi="Arial" w:cs="Arial"/>
        </w:rPr>
        <w:t xml:space="preserve"> </w:t>
      </w:r>
      <w:r w:rsidR="00A7630F" w:rsidRPr="00A7729D">
        <w:rPr>
          <w:rFonts w:ascii="Arial" w:hAnsi="Arial" w:cs="Arial"/>
        </w:rPr>
        <w:t>s’engage à utiliser les montants réservés exclusivement dans le cadre</w:t>
      </w:r>
      <w:r w:rsidR="00EE4118">
        <w:rPr>
          <w:rFonts w:ascii="Arial" w:hAnsi="Arial" w:cs="Arial"/>
        </w:rPr>
        <w:t xml:space="preserve"> sa participation au </w:t>
      </w:r>
      <w:r w:rsidR="00A741A6">
        <w:rPr>
          <w:rFonts w:ascii="Arial" w:hAnsi="Arial" w:cs="Arial"/>
        </w:rPr>
        <w:t xml:space="preserve">congrès </w:t>
      </w:r>
      <w:sdt>
        <w:sdtPr>
          <w:rPr>
            <w:rFonts w:ascii="Arial" w:hAnsi="Arial" w:cs="Arial"/>
            <w:snapToGrid w:val="0"/>
          </w:rPr>
          <w:alias w:val="Nom du congrès"/>
          <w:tag w:val="Nom du congrès"/>
          <w:id w:val="1392768122"/>
          <w:placeholder>
            <w:docPart w:val="31EF68828B4B43A0947BF66C385DFDA2"/>
          </w:placeholder>
          <w:showingPlcHdr/>
          <w:dropDownList>
            <w:listItem w:value="Choisissez un élément."/>
            <w:listItem w:displayText="EAHAD" w:value="EAHAD"/>
            <w:listItem w:displayText="ECTH" w:value="ECTH"/>
            <w:listItem w:displayText="ISTH" w:value="ISTH"/>
            <w:listItem w:displayText="WFH" w:value="WFH"/>
            <w:listItem w:displayText="ASH" w:value="ASH"/>
          </w:dropDownList>
        </w:sdtPr>
        <w:sdtEndPr/>
        <w:sdtContent>
          <w:r w:rsidR="00A741A6" w:rsidRPr="001417E6">
            <w:rPr>
              <w:rStyle w:val="Textedelespacerserv"/>
              <w:rFonts w:ascii="Arial" w:hAnsi="Arial" w:cs="Arial"/>
            </w:rPr>
            <w:t>Nom du congrès</w:t>
          </w:r>
        </w:sdtContent>
      </w:sdt>
      <w:r w:rsidR="00A741A6">
        <w:rPr>
          <w:rFonts w:ascii="Arial" w:hAnsi="Arial" w:cs="Arial"/>
        </w:rPr>
        <w:t xml:space="preserve"> </w:t>
      </w:r>
      <w:r w:rsidR="0034708C">
        <w:rPr>
          <w:rFonts w:ascii="Arial" w:hAnsi="Arial" w:cs="Arial"/>
        </w:rPr>
        <w:t xml:space="preserve">partenaire </w:t>
      </w:r>
      <w:r w:rsidR="00A7630F" w:rsidRPr="00A7729D">
        <w:rPr>
          <w:rFonts w:ascii="Arial" w:hAnsi="Arial" w:cs="Arial"/>
        </w:rPr>
        <w:t>de la</w:t>
      </w:r>
      <w:r w:rsidR="00A7630F" w:rsidRPr="00A7729D">
        <w:rPr>
          <w:rFonts w:ascii="Arial" w:hAnsi="Arial" w:cs="Arial"/>
          <w:bCs/>
          <w:snapToGrid w:val="0"/>
        </w:rPr>
        <w:t xml:space="preserve"> filière de santé des maladies</w:t>
      </w:r>
      <w:r w:rsidR="0034708C">
        <w:rPr>
          <w:rFonts w:ascii="Arial" w:hAnsi="Arial" w:cs="Arial"/>
          <w:bCs/>
          <w:snapToGrid w:val="0"/>
        </w:rPr>
        <w:t xml:space="preserve"> hématologiques constitutionnelles </w:t>
      </w:r>
      <w:r w:rsidR="00A7630F" w:rsidRPr="00A7729D">
        <w:rPr>
          <w:rFonts w:ascii="Arial" w:hAnsi="Arial" w:cs="Arial"/>
          <w:bCs/>
          <w:snapToGrid w:val="0"/>
        </w:rPr>
        <w:t>(</w:t>
      </w:r>
      <w:r w:rsidR="0034708C">
        <w:rPr>
          <w:rFonts w:ascii="Arial" w:hAnsi="Arial" w:cs="Arial"/>
          <w:bCs/>
          <w:snapToGrid w:val="0"/>
        </w:rPr>
        <w:t>MHEMO</w:t>
      </w:r>
      <w:r w:rsidR="00A7630F" w:rsidRPr="00A7729D">
        <w:rPr>
          <w:rFonts w:ascii="Arial" w:hAnsi="Arial" w:cs="Arial"/>
          <w:bCs/>
          <w:snapToGrid w:val="0"/>
        </w:rPr>
        <w:t>).</w:t>
      </w:r>
    </w:p>
    <w:p w14:paraId="4DE41689" w14:textId="6783EA65" w:rsidR="003008EA" w:rsidRDefault="006C40CF" w:rsidP="004C16F1">
      <w:pPr>
        <w:jc w:val="both"/>
        <w:rPr>
          <w:rFonts w:ascii="Arial" w:hAnsi="Arial" w:cs="Arial"/>
          <w:bCs/>
          <w:snapToGrid w:val="0"/>
        </w:rPr>
      </w:pPr>
      <w:r>
        <w:rPr>
          <w:rFonts w:ascii="Arial" w:hAnsi="Arial" w:cs="Arial"/>
          <w:bCs/>
          <w:snapToGrid w:val="0"/>
        </w:rPr>
        <w:t xml:space="preserve">Si </w:t>
      </w:r>
      <w:r w:rsidR="003008EA">
        <w:rPr>
          <w:rFonts w:ascii="Arial" w:hAnsi="Arial" w:cs="Arial"/>
          <w:bCs/>
          <w:snapToGrid w:val="0"/>
        </w:rPr>
        <w:t xml:space="preserve">le montant engagé par le candidat est inférieur au montant de la convention de bouse, la différence sera remboursée par le candidat au CHU de Lille.  </w:t>
      </w:r>
    </w:p>
    <w:p w14:paraId="4AC420C6" w14:textId="77777777" w:rsidR="00780254" w:rsidRDefault="00780254" w:rsidP="004C16F1">
      <w:pPr>
        <w:jc w:val="both"/>
        <w:rPr>
          <w:rFonts w:ascii="Arial" w:hAnsi="Arial" w:cs="Arial"/>
          <w:bCs/>
          <w:snapToGrid w:val="0"/>
        </w:rPr>
      </w:pPr>
    </w:p>
    <w:p w14:paraId="36F9C9AC" w14:textId="17ED405A" w:rsidR="003008EA" w:rsidRDefault="003008EA" w:rsidP="003008EA">
      <w:pPr>
        <w:jc w:val="both"/>
        <w:rPr>
          <w:rFonts w:ascii="Arial" w:hAnsi="Arial" w:cs="Arial"/>
          <w:bCs/>
          <w:snapToGrid w:val="0"/>
        </w:rPr>
      </w:pPr>
      <w:r>
        <w:rPr>
          <w:rFonts w:ascii="Arial" w:hAnsi="Arial" w:cs="Arial"/>
          <w:bCs/>
          <w:snapToGrid w:val="0"/>
        </w:rPr>
        <w:t>Si le montant engagé par le candidat est supérieur au montant de la convention de bou</w:t>
      </w:r>
      <w:r w:rsidR="007B3FAB">
        <w:rPr>
          <w:rFonts w:ascii="Arial" w:hAnsi="Arial" w:cs="Arial"/>
          <w:bCs/>
          <w:snapToGrid w:val="0"/>
        </w:rPr>
        <w:t>r</w:t>
      </w:r>
      <w:r>
        <w:rPr>
          <w:rFonts w:ascii="Arial" w:hAnsi="Arial" w:cs="Arial"/>
          <w:bCs/>
          <w:snapToGrid w:val="0"/>
        </w:rPr>
        <w:t>se, la différence sera remboursée</w:t>
      </w:r>
      <w:r w:rsidR="007B3FAB">
        <w:rPr>
          <w:rFonts w:ascii="Arial" w:hAnsi="Arial" w:cs="Arial"/>
          <w:bCs/>
          <w:snapToGrid w:val="0"/>
        </w:rPr>
        <w:t xml:space="preserve"> au réel</w:t>
      </w:r>
      <w:r>
        <w:rPr>
          <w:rFonts w:ascii="Arial" w:hAnsi="Arial" w:cs="Arial"/>
          <w:bCs/>
          <w:snapToGrid w:val="0"/>
        </w:rPr>
        <w:t xml:space="preserve"> par CHU de Lille au candidat à condition que ce dernier fournisse les justificatifs</w:t>
      </w:r>
      <w:r w:rsidR="00780254">
        <w:rPr>
          <w:rFonts w:ascii="Arial" w:hAnsi="Arial" w:cs="Arial"/>
          <w:bCs/>
          <w:snapToGrid w:val="0"/>
        </w:rPr>
        <w:t xml:space="preserve">, sous forme d’avenant. </w:t>
      </w:r>
    </w:p>
    <w:p w14:paraId="07D1C7C3" w14:textId="77777777" w:rsidR="00C9460F" w:rsidRPr="009F4AA5" w:rsidRDefault="00C9460F" w:rsidP="004C16F1">
      <w:pPr>
        <w:jc w:val="both"/>
        <w:rPr>
          <w:rFonts w:ascii="Arial" w:hAnsi="Arial"/>
        </w:rPr>
      </w:pPr>
    </w:p>
    <w:p w14:paraId="15E93585" w14:textId="77777777" w:rsidR="0079444E" w:rsidRPr="009F4AA5" w:rsidRDefault="0079444E" w:rsidP="004C16F1">
      <w:pPr>
        <w:jc w:val="both"/>
        <w:rPr>
          <w:rFonts w:ascii="Arial" w:hAnsi="Arial"/>
          <w:b/>
          <w:u w:val="single"/>
        </w:rPr>
      </w:pPr>
    </w:p>
    <w:p w14:paraId="2EB6F334" w14:textId="77777777" w:rsidR="007D050F" w:rsidRPr="009F4AA5" w:rsidRDefault="004E2247" w:rsidP="004C16F1">
      <w:pPr>
        <w:jc w:val="both"/>
        <w:rPr>
          <w:rFonts w:ascii="Arial" w:hAnsi="Arial"/>
          <w:b/>
        </w:rPr>
      </w:pPr>
      <w:r w:rsidRPr="009F4AA5">
        <w:rPr>
          <w:rFonts w:ascii="Arial" w:hAnsi="Arial"/>
          <w:b/>
          <w:u w:val="single"/>
        </w:rPr>
        <w:t>Article 4</w:t>
      </w:r>
      <w:r w:rsidR="007D050F" w:rsidRPr="009F4AA5">
        <w:rPr>
          <w:rFonts w:ascii="Arial" w:hAnsi="Arial"/>
          <w:b/>
        </w:rPr>
        <w:t> : Durée.</w:t>
      </w:r>
    </w:p>
    <w:p w14:paraId="3B9CDB19" w14:textId="77777777" w:rsidR="007D050F" w:rsidRDefault="007D050F" w:rsidP="004C16F1">
      <w:pPr>
        <w:jc w:val="both"/>
        <w:rPr>
          <w:rFonts w:ascii="Arial" w:hAnsi="Arial"/>
        </w:rPr>
      </w:pPr>
    </w:p>
    <w:p w14:paraId="0DFC695A" w14:textId="77777777" w:rsidR="00A741A6" w:rsidRDefault="00C761D1" w:rsidP="00A741A6">
      <w:pPr>
        <w:jc w:val="both"/>
        <w:rPr>
          <w:rFonts w:ascii="Arial" w:hAnsi="Arial"/>
        </w:rPr>
      </w:pPr>
      <w:r>
        <w:rPr>
          <w:rFonts w:ascii="Arial" w:hAnsi="Arial"/>
        </w:rPr>
        <w:t>La présente conv</w:t>
      </w:r>
      <w:r w:rsidR="00FC6E60">
        <w:rPr>
          <w:rFonts w:ascii="Arial" w:hAnsi="Arial"/>
        </w:rPr>
        <w:t xml:space="preserve">ention est conclue </w:t>
      </w:r>
      <w:r w:rsidR="002049F7">
        <w:rPr>
          <w:rFonts w:ascii="Arial" w:hAnsi="Arial"/>
        </w:rPr>
        <w:t xml:space="preserve">pour </w:t>
      </w:r>
      <w:r w:rsidR="009B5686">
        <w:rPr>
          <w:rFonts w:ascii="Arial" w:hAnsi="Arial"/>
        </w:rPr>
        <w:t xml:space="preserve">le </w:t>
      </w:r>
      <w:r w:rsidR="00A741A6">
        <w:rPr>
          <w:rFonts w:ascii="Arial" w:hAnsi="Arial" w:cs="Arial"/>
        </w:rPr>
        <w:t xml:space="preserve">congrès </w:t>
      </w:r>
      <w:sdt>
        <w:sdtPr>
          <w:rPr>
            <w:rFonts w:ascii="Arial" w:hAnsi="Arial" w:cs="Arial"/>
            <w:snapToGrid w:val="0"/>
          </w:rPr>
          <w:alias w:val="Nom du congrès"/>
          <w:tag w:val="Nom du congrès"/>
          <w:id w:val="-1692980140"/>
          <w:placeholder>
            <w:docPart w:val="10B003B988BC43449E8B554180DAF667"/>
          </w:placeholder>
          <w:showingPlcHdr/>
          <w:dropDownList>
            <w:listItem w:value="Choisissez un élément."/>
            <w:listItem w:displayText="EAHAD" w:value="EAHAD"/>
            <w:listItem w:displayText="ECTH" w:value="ECTH"/>
            <w:listItem w:displayText="ISTH" w:value="ISTH"/>
            <w:listItem w:displayText="WFH" w:value="WFH"/>
            <w:listItem w:displayText="ASH" w:value="ASH"/>
          </w:dropDownList>
        </w:sdtPr>
        <w:sdtEndPr/>
        <w:sdtContent>
          <w:r w:rsidR="00A741A6" w:rsidRPr="001417E6">
            <w:rPr>
              <w:rStyle w:val="Textedelespacerserv"/>
              <w:rFonts w:ascii="Arial" w:hAnsi="Arial" w:cs="Arial"/>
            </w:rPr>
            <w:t>Nom du congrès</w:t>
          </w:r>
        </w:sdtContent>
      </w:sdt>
      <w:r w:rsidR="00A741A6">
        <w:rPr>
          <w:rFonts w:ascii="Arial" w:hAnsi="Arial" w:cs="Arial"/>
        </w:rPr>
        <w:t xml:space="preserve"> </w:t>
      </w:r>
      <w:r w:rsidR="009B5686" w:rsidRPr="00A741A6">
        <w:rPr>
          <w:rFonts w:ascii="Arial" w:hAnsi="Arial"/>
        </w:rPr>
        <w:t>qui s</w:t>
      </w:r>
      <w:r w:rsidR="00686FDE" w:rsidRPr="00A741A6">
        <w:rPr>
          <w:rFonts w:ascii="Arial" w:hAnsi="Arial"/>
        </w:rPr>
        <w:t>e déroulera</w:t>
      </w:r>
      <w:r w:rsidR="009B5686" w:rsidRPr="00A741A6">
        <w:rPr>
          <w:rFonts w:ascii="Arial" w:hAnsi="Arial"/>
        </w:rPr>
        <w:t xml:space="preserve"> </w:t>
      </w:r>
      <w:r w:rsidR="00A741A6">
        <w:rPr>
          <w:rFonts w:ascii="Arial" w:hAnsi="Arial" w:cs="Arial"/>
        </w:rPr>
        <w:t xml:space="preserve">du </w:t>
      </w:r>
      <w:sdt>
        <w:sdtPr>
          <w:rPr>
            <w:rFonts w:ascii="Arial" w:hAnsi="Arial" w:cs="Arial"/>
          </w:rPr>
          <w:alias w:val="Date"/>
          <w:tag w:val="Date"/>
          <w:id w:val="1085037083"/>
          <w:placeholder>
            <w:docPart w:val="F72A9D60C1B84362B7C91D0C42730F86"/>
          </w:placeholder>
          <w:showingPlcHdr/>
          <w:date>
            <w:dateFormat w:val="dd/MM/yyyy"/>
            <w:lid w:val="fr-FR"/>
            <w:storeMappedDataAs w:val="dateTime"/>
            <w:calendar w:val="gregorian"/>
          </w:date>
        </w:sdtPr>
        <w:sdtEndPr/>
        <w:sdtContent>
          <w:r w:rsidR="00A741A6" w:rsidRPr="00A741A6">
            <w:rPr>
              <w:rFonts w:ascii="Arial" w:hAnsi="Arial" w:cs="Arial"/>
              <w:color w:val="7F7F7F" w:themeColor="text1" w:themeTint="80"/>
            </w:rPr>
            <w:t>Date</w:t>
          </w:r>
        </w:sdtContent>
      </w:sdt>
      <w:r w:rsidR="00A741A6" w:rsidRPr="001B62DD">
        <w:rPr>
          <w:rFonts w:ascii="Arial" w:hAnsi="Arial" w:cs="Arial"/>
          <w:color w:val="C00000"/>
        </w:rPr>
        <w:t xml:space="preserve"> </w:t>
      </w:r>
      <w:r w:rsidR="00A741A6">
        <w:rPr>
          <w:rFonts w:ascii="Arial" w:hAnsi="Arial" w:cs="Arial"/>
        </w:rPr>
        <w:t>a</w:t>
      </w:r>
      <w:r w:rsidR="00A741A6" w:rsidRPr="00A741A6">
        <w:rPr>
          <w:rFonts w:ascii="Arial" w:hAnsi="Arial"/>
        </w:rPr>
        <w:t>u</w:t>
      </w:r>
      <w:r w:rsidR="00A741A6">
        <w:rPr>
          <w:rFonts w:ascii="Arial" w:hAnsi="Arial" w:cs="Arial"/>
        </w:rPr>
        <w:t xml:space="preserve"> </w:t>
      </w:r>
      <w:sdt>
        <w:sdtPr>
          <w:rPr>
            <w:rFonts w:ascii="Arial" w:hAnsi="Arial" w:cs="Arial"/>
          </w:rPr>
          <w:alias w:val="Date"/>
          <w:tag w:val="Date"/>
          <w:id w:val="347688025"/>
          <w:placeholder>
            <w:docPart w:val="B2A229E21E114740B65D2BA20A620655"/>
          </w:placeholder>
          <w:showingPlcHdr/>
        </w:sdtPr>
        <w:sdtEndPr/>
        <w:sdtContent>
          <w:r w:rsidR="00A741A6" w:rsidRPr="00A741A6">
            <w:rPr>
              <w:rFonts w:ascii="Arial" w:hAnsi="Arial" w:cs="Arial"/>
              <w:color w:val="7F7F7F" w:themeColor="text1" w:themeTint="80"/>
            </w:rPr>
            <w:t>Date</w:t>
          </w:r>
        </w:sdtContent>
      </w:sdt>
      <w:r w:rsidR="006C53F1">
        <w:rPr>
          <w:rFonts w:ascii="Arial" w:hAnsi="Arial"/>
        </w:rPr>
        <w:t>.</w:t>
      </w:r>
    </w:p>
    <w:p w14:paraId="6487DDF8" w14:textId="26510A14" w:rsidR="007D050F" w:rsidRPr="009F4AA5" w:rsidRDefault="007D050F" w:rsidP="00A741A6">
      <w:pPr>
        <w:jc w:val="both"/>
        <w:rPr>
          <w:rFonts w:ascii="Arial" w:hAnsi="Arial"/>
        </w:rPr>
      </w:pPr>
      <w:r w:rsidRPr="009F4AA5">
        <w:rPr>
          <w:rFonts w:ascii="Arial" w:hAnsi="Arial"/>
        </w:rPr>
        <w:t>Elle lie les part</w:t>
      </w:r>
      <w:r w:rsidR="00C57F4E" w:rsidRPr="009F4AA5">
        <w:rPr>
          <w:rFonts w:ascii="Arial" w:hAnsi="Arial"/>
        </w:rPr>
        <w:t>ies jusqu’à complet paiement de la somme due</w:t>
      </w:r>
      <w:r w:rsidRPr="009F4AA5">
        <w:rPr>
          <w:rFonts w:ascii="Arial" w:hAnsi="Arial"/>
        </w:rPr>
        <w:t>.</w:t>
      </w:r>
      <w:r w:rsidR="00931992" w:rsidRPr="009F4AA5">
        <w:rPr>
          <w:rFonts w:ascii="Arial" w:hAnsi="Arial"/>
        </w:rPr>
        <w:t xml:space="preserve"> </w:t>
      </w:r>
    </w:p>
    <w:p w14:paraId="4B5B613D" w14:textId="77777777" w:rsidR="00FC5EC1" w:rsidRPr="009F4AA5" w:rsidRDefault="00FC5EC1" w:rsidP="004C16F1">
      <w:pPr>
        <w:jc w:val="both"/>
        <w:rPr>
          <w:rFonts w:ascii="Arial" w:hAnsi="Arial"/>
        </w:rPr>
      </w:pPr>
    </w:p>
    <w:p w14:paraId="0BAE3B74" w14:textId="77777777" w:rsidR="00FC5EC1" w:rsidRDefault="00FC5EC1" w:rsidP="004C16F1">
      <w:pPr>
        <w:jc w:val="both"/>
        <w:rPr>
          <w:rFonts w:ascii="Arial" w:hAnsi="Arial"/>
        </w:rPr>
      </w:pPr>
    </w:p>
    <w:p w14:paraId="47C9290A" w14:textId="77777777" w:rsidR="00A520FD" w:rsidRPr="009F4AA5" w:rsidRDefault="00A520FD" w:rsidP="004C16F1">
      <w:pPr>
        <w:jc w:val="both"/>
        <w:rPr>
          <w:rFonts w:ascii="Arial" w:hAnsi="Arial"/>
        </w:rPr>
      </w:pPr>
    </w:p>
    <w:p w14:paraId="362B7FE6" w14:textId="77777777" w:rsidR="007D050F" w:rsidRPr="009F4AA5" w:rsidRDefault="004E2247" w:rsidP="004C16F1">
      <w:pPr>
        <w:jc w:val="both"/>
        <w:rPr>
          <w:rFonts w:ascii="Arial" w:hAnsi="Arial"/>
          <w:b/>
        </w:rPr>
      </w:pPr>
      <w:r w:rsidRPr="009F4AA5">
        <w:rPr>
          <w:rFonts w:ascii="Arial" w:hAnsi="Arial"/>
          <w:b/>
          <w:u w:val="single"/>
        </w:rPr>
        <w:t>Article 5</w:t>
      </w:r>
      <w:r w:rsidR="007D050F" w:rsidRPr="009F4AA5">
        <w:rPr>
          <w:rFonts w:ascii="Arial" w:hAnsi="Arial"/>
          <w:b/>
        </w:rPr>
        <w:t> : Droit applicable.</w:t>
      </w:r>
    </w:p>
    <w:p w14:paraId="3DD65B38" w14:textId="77777777" w:rsidR="007D050F" w:rsidRPr="009F4AA5" w:rsidRDefault="007D050F" w:rsidP="004C16F1">
      <w:pPr>
        <w:jc w:val="both"/>
        <w:rPr>
          <w:rFonts w:ascii="Arial" w:hAnsi="Arial"/>
        </w:rPr>
      </w:pPr>
    </w:p>
    <w:p w14:paraId="637643D1" w14:textId="77777777" w:rsidR="007D050F" w:rsidRPr="009F4AA5" w:rsidRDefault="00534B6B" w:rsidP="004C16F1">
      <w:pPr>
        <w:ind w:firstLine="708"/>
        <w:jc w:val="both"/>
        <w:rPr>
          <w:rFonts w:ascii="Arial" w:hAnsi="Arial"/>
        </w:rPr>
      </w:pPr>
      <w:r w:rsidRPr="009F4AA5">
        <w:rPr>
          <w:rFonts w:ascii="Arial" w:hAnsi="Arial"/>
        </w:rPr>
        <w:t>5</w:t>
      </w:r>
      <w:r w:rsidR="007D050F" w:rsidRPr="009F4AA5">
        <w:rPr>
          <w:rFonts w:ascii="Arial" w:hAnsi="Arial"/>
        </w:rPr>
        <w:t>.1. D’un commun accord des parties, la présente convention, dans toutes ses dispositions, est régie par le droit français, et interprétée conformément au droit français.</w:t>
      </w:r>
    </w:p>
    <w:p w14:paraId="4B1485E9" w14:textId="77777777" w:rsidR="007D050F" w:rsidRPr="009F4AA5" w:rsidRDefault="007D050F" w:rsidP="004C16F1">
      <w:pPr>
        <w:jc w:val="both"/>
        <w:rPr>
          <w:rFonts w:ascii="Arial" w:hAnsi="Arial"/>
        </w:rPr>
      </w:pPr>
    </w:p>
    <w:p w14:paraId="6D622571" w14:textId="77777777" w:rsidR="007D050F" w:rsidRPr="009F4AA5" w:rsidRDefault="00534B6B" w:rsidP="008A0589">
      <w:pPr>
        <w:ind w:firstLine="708"/>
        <w:jc w:val="both"/>
        <w:rPr>
          <w:rFonts w:ascii="Arial" w:hAnsi="Arial"/>
        </w:rPr>
      </w:pPr>
      <w:r w:rsidRPr="009F4AA5">
        <w:rPr>
          <w:rFonts w:ascii="Arial" w:hAnsi="Arial"/>
        </w:rPr>
        <w:t>5</w:t>
      </w:r>
      <w:r w:rsidR="007D050F" w:rsidRPr="009F4AA5">
        <w:rPr>
          <w:rFonts w:ascii="Arial" w:hAnsi="Arial"/>
        </w:rPr>
        <w:t>.2. Seules les juridictions françaises sont déclarées compétentes pour connaître des litiges pouvant survenir.</w:t>
      </w:r>
    </w:p>
    <w:p w14:paraId="69434C2C" w14:textId="638389A0" w:rsidR="007D050F" w:rsidRDefault="007D050F" w:rsidP="004C16F1">
      <w:pPr>
        <w:jc w:val="both"/>
        <w:rPr>
          <w:rFonts w:ascii="Arial" w:hAnsi="Arial"/>
        </w:rPr>
      </w:pPr>
    </w:p>
    <w:p w14:paraId="55CE1205" w14:textId="77777777" w:rsidR="009E7DFD" w:rsidRDefault="009E7DFD" w:rsidP="004C16F1">
      <w:pPr>
        <w:jc w:val="both"/>
        <w:rPr>
          <w:rFonts w:ascii="Arial" w:hAnsi="Arial"/>
        </w:rPr>
      </w:pPr>
    </w:p>
    <w:p w14:paraId="08528A40" w14:textId="77777777" w:rsidR="007D050F" w:rsidRPr="009F4AA5" w:rsidRDefault="004E2247" w:rsidP="004C16F1">
      <w:pPr>
        <w:jc w:val="both"/>
        <w:rPr>
          <w:rFonts w:ascii="Arial" w:hAnsi="Arial"/>
          <w:b/>
        </w:rPr>
      </w:pPr>
      <w:r w:rsidRPr="009F4AA5">
        <w:rPr>
          <w:rFonts w:ascii="Arial" w:hAnsi="Arial"/>
          <w:b/>
          <w:u w:val="single"/>
        </w:rPr>
        <w:t>Article 6</w:t>
      </w:r>
      <w:r w:rsidR="007D050F" w:rsidRPr="009F4AA5">
        <w:rPr>
          <w:rFonts w:ascii="Arial" w:hAnsi="Arial"/>
          <w:b/>
        </w:rPr>
        <w:t> : Règlement des Litiges.</w:t>
      </w:r>
    </w:p>
    <w:p w14:paraId="618E5CC4" w14:textId="77777777" w:rsidR="007D050F" w:rsidRPr="009F4AA5" w:rsidRDefault="007D050F" w:rsidP="004C16F1">
      <w:pPr>
        <w:jc w:val="both"/>
        <w:rPr>
          <w:rFonts w:ascii="Arial" w:hAnsi="Arial"/>
        </w:rPr>
      </w:pPr>
    </w:p>
    <w:p w14:paraId="2D89A8CA" w14:textId="77777777" w:rsidR="007D050F" w:rsidRPr="009F4AA5" w:rsidRDefault="00534B6B" w:rsidP="004C16F1">
      <w:pPr>
        <w:pStyle w:val="Retraitcorpsdetexte"/>
        <w:ind w:left="0" w:firstLine="708"/>
        <w:jc w:val="both"/>
      </w:pPr>
      <w:r w:rsidRPr="009F4AA5">
        <w:t>6</w:t>
      </w:r>
      <w:r w:rsidR="007D050F" w:rsidRPr="009F4AA5">
        <w:t>.1. En cas de difficultés d’interprétation ou d’exécution de la présente convention, les parties s’efforceront de résoudre leur différend à l’amiable.</w:t>
      </w:r>
    </w:p>
    <w:p w14:paraId="151D2234" w14:textId="77777777" w:rsidR="007D050F" w:rsidRPr="009F4AA5" w:rsidRDefault="007D050F" w:rsidP="004C16F1">
      <w:pPr>
        <w:pStyle w:val="Retraitcorpsdetexte"/>
        <w:ind w:left="0" w:firstLine="0"/>
        <w:jc w:val="both"/>
      </w:pPr>
    </w:p>
    <w:p w14:paraId="19B5F00C" w14:textId="77777777" w:rsidR="007D050F" w:rsidRPr="009F4AA5" w:rsidRDefault="00534B6B" w:rsidP="004C16F1">
      <w:pPr>
        <w:pStyle w:val="Retraitcorpsdetexte"/>
        <w:ind w:left="0" w:firstLine="708"/>
        <w:jc w:val="both"/>
      </w:pPr>
      <w:r w:rsidRPr="009F4AA5">
        <w:t>6</w:t>
      </w:r>
      <w:r w:rsidR="007D050F" w:rsidRPr="009F4AA5">
        <w:t>.2. En cas de désaccord persistant des parties, la juridiction compétente pour connaître du litige sera le tribunal administratif de Lille.</w:t>
      </w:r>
    </w:p>
    <w:p w14:paraId="73C6B6F3" w14:textId="77777777" w:rsidR="007D050F" w:rsidRPr="009F4AA5" w:rsidRDefault="007D050F" w:rsidP="004C16F1">
      <w:pPr>
        <w:pStyle w:val="Retraitcorpsdetexte"/>
        <w:ind w:left="0" w:firstLine="0"/>
        <w:jc w:val="both"/>
      </w:pPr>
    </w:p>
    <w:p w14:paraId="29658A21" w14:textId="77777777" w:rsidR="00FC5EC1" w:rsidRPr="009F4AA5" w:rsidRDefault="00FC5EC1" w:rsidP="007D050F">
      <w:pPr>
        <w:jc w:val="both"/>
        <w:rPr>
          <w:rFonts w:ascii="Arial" w:hAnsi="Arial"/>
        </w:rPr>
      </w:pPr>
    </w:p>
    <w:p w14:paraId="01247DEB" w14:textId="77777777" w:rsidR="00FC5EC1" w:rsidRPr="009F4AA5" w:rsidRDefault="00FC5EC1" w:rsidP="007D050F">
      <w:pPr>
        <w:jc w:val="both"/>
        <w:rPr>
          <w:rFonts w:ascii="Arial" w:hAnsi="Arial"/>
        </w:rPr>
      </w:pPr>
    </w:p>
    <w:p w14:paraId="6FFF4C5A" w14:textId="77777777" w:rsidR="007D050F" w:rsidRPr="009F4AA5" w:rsidRDefault="007D050F" w:rsidP="007D050F">
      <w:pPr>
        <w:jc w:val="both"/>
        <w:rPr>
          <w:rFonts w:ascii="Arial" w:hAnsi="Arial"/>
        </w:rPr>
      </w:pPr>
    </w:p>
    <w:p w14:paraId="30210A70" w14:textId="0D2DB8F3" w:rsidR="007D050F" w:rsidRPr="009F4AA5" w:rsidRDefault="007D050F" w:rsidP="00223EA7">
      <w:pPr>
        <w:jc w:val="both"/>
        <w:rPr>
          <w:rFonts w:ascii="Arial" w:hAnsi="Arial"/>
          <w:b/>
        </w:rPr>
      </w:pPr>
      <w:r w:rsidRPr="009F4AA5">
        <w:rPr>
          <w:rFonts w:ascii="Arial" w:hAnsi="Arial"/>
        </w:rPr>
        <w:tab/>
      </w:r>
      <w:r w:rsidRPr="009F4AA5">
        <w:rPr>
          <w:rFonts w:ascii="Arial" w:hAnsi="Arial"/>
        </w:rPr>
        <w:tab/>
      </w:r>
      <w:r w:rsidRPr="009F4AA5">
        <w:rPr>
          <w:rFonts w:ascii="Arial" w:hAnsi="Arial"/>
        </w:rPr>
        <w:tab/>
      </w:r>
      <w:r w:rsidRPr="009F4AA5">
        <w:rPr>
          <w:rFonts w:ascii="Arial" w:hAnsi="Arial"/>
        </w:rPr>
        <w:tab/>
      </w:r>
      <w:r w:rsidRPr="009F4AA5">
        <w:rPr>
          <w:rFonts w:ascii="Arial" w:hAnsi="Arial"/>
        </w:rPr>
        <w:tab/>
      </w:r>
      <w:r w:rsidRPr="009F4AA5">
        <w:rPr>
          <w:rFonts w:ascii="Arial" w:hAnsi="Arial"/>
        </w:rPr>
        <w:tab/>
      </w:r>
      <w:r w:rsidRPr="009F4AA5">
        <w:rPr>
          <w:rFonts w:ascii="Arial" w:hAnsi="Arial"/>
          <w:b/>
        </w:rPr>
        <w:t xml:space="preserve">Fait à Lille, </w:t>
      </w:r>
      <w:r w:rsidR="00EB6600">
        <w:rPr>
          <w:rFonts w:ascii="Arial" w:hAnsi="Arial"/>
          <w:b/>
        </w:rPr>
        <w:t xml:space="preserve">le </w:t>
      </w:r>
      <w:sdt>
        <w:sdtPr>
          <w:rPr>
            <w:rFonts w:ascii="Arial" w:hAnsi="Arial"/>
            <w:b/>
          </w:rPr>
          <w:alias w:val="Date"/>
          <w:tag w:val="Date"/>
          <w:id w:val="331804137"/>
          <w:placeholder>
            <w:docPart w:val="0712FA55C744496E95ED48AD1414F6B0"/>
          </w:placeholder>
          <w:showingPlcHdr/>
          <w:date>
            <w:dateFormat w:val="dd/MM/yyyy"/>
            <w:lid w:val="fr-FR"/>
            <w:storeMappedDataAs w:val="dateTime"/>
            <w:calendar w:val="gregorian"/>
          </w:date>
        </w:sdtPr>
        <w:sdtEndPr/>
        <w:sdtContent>
          <w:r w:rsidR="00A741A6" w:rsidRPr="00A741A6">
            <w:rPr>
              <w:rFonts w:ascii="Arial" w:hAnsi="Arial"/>
              <w:b/>
              <w:color w:val="7F7F7F" w:themeColor="text1" w:themeTint="80"/>
            </w:rPr>
            <w:t>Date</w:t>
          </w:r>
        </w:sdtContent>
      </w:sdt>
    </w:p>
    <w:p w14:paraId="7E9A45B9" w14:textId="77777777" w:rsidR="007D050F" w:rsidRPr="009F4AA5" w:rsidRDefault="007D050F" w:rsidP="007D050F">
      <w:pPr>
        <w:pStyle w:val="Corpsdetexte"/>
        <w:ind w:left="4245"/>
        <w:jc w:val="both"/>
      </w:pPr>
      <w:r w:rsidRPr="009F4AA5">
        <w:t xml:space="preserve">En </w:t>
      </w:r>
      <w:r w:rsidR="00931283">
        <w:t>deux</w:t>
      </w:r>
      <w:r w:rsidR="00931283" w:rsidRPr="009F4AA5">
        <w:t xml:space="preserve"> </w:t>
      </w:r>
      <w:r w:rsidRPr="009F4AA5">
        <w:t>exemplaires originaux.</w:t>
      </w:r>
    </w:p>
    <w:p w14:paraId="49ABA445" w14:textId="77777777" w:rsidR="008A0589" w:rsidRPr="009F4AA5" w:rsidRDefault="008A0589" w:rsidP="007D050F">
      <w:pPr>
        <w:jc w:val="both"/>
        <w:rPr>
          <w:rFonts w:ascii="Arial" w:hAnsi="Arial"/>
        </w:rPr>
      </w:pPr>
    </w:p>
    <w:p w14:paraId="50D5BB78" w14:textId="77777777" w:rsidR="00931283" w:rsidRPr="009F4AA5" w:rsidRDefault="00931283" w:rsidP="007D050F">
      <w:pPr>
        <w:jc w:val="both"/>
        <w:rPr>
          <w:rFonts w:ascii="Arial" w:hAnsi="Arial"/>
        </w:rPr>
      </w:pPr>
    </w:p>
    <w:p w14:paraId="3285C2C9" w14:textId="77777777" w:rsidR="008A0589" w:rsidRPr="009F4AA5" w:rsidRDefault="008A0589" w:rsidP="007D050F">
      <w:pPr>
        <w:jc w:val="both"/>
        <w:rPr>
          <w:rFonts w:ascii="Arial" w:hAnsi="Arial"/>
        </w:rPr>
      </w:pPr>
    </w:p>
    <w:p w14:paraId="508E6AD7" w14:textId="77777777" w:rsidR="007D050F" w:rsidRPr="009F4AA5" w:rsidRDefault="007D050F" w:rsidP="007D050F">
      <w:pPr>
        <w:jc w:val="both"/>
        <w:rPr>
          <w:rFonts w:ascii="Arial" w:hAnsi="Arial"/>
        </w:rPr>
      </w:pPr>
    </w:p>
    <w:p w14:paraId="02A5A170" w14:textId="64B09FC8" w:rsidR="007D050F" w:rsidRPr="0014111C" w:rsidRDefault="007D050F" w:rsidP="007D050F">
      <w:pPr>
        <w:ind w:left="4245" w:hanging="4245"/>
        <w:jc w:val="both"/>
        <w:rPr>
          <w:rFonts w:ascii="Arial" w:hAnsi="Arial"/>
          <w:b/>
        </w:rPr>
      </w:pPr>
      <w:r w:rsidRPr="009F4AA5">
        <w:rPr>
          <w:rFonts w:ascii="Arial" w:hAnsi="Arial"/>
          <w:b/>
        </w:rPr>
        <w:t>Pour le CHU de Lille,</w:t>
      </w:r>
      <w:r w:rsidRPr="009F4AA5">
        <w:rPr>
          <w:rFonts w:ascii="Arial" w:hAnsi="Arial"/>
          <w:b/>
        </w:rPr>
        <w:tab/>
      </w:r>
      <w:r w:rsidRPr="009F4AA5">
        <w:rPr>
          <w:rFonts w:ascii="Arial" w:hAnsi="Arial"/>
          <w:b/>
        </w:rPr>
        <w:tab/>
      </w:r>
      <w:r w:rsidRPr="0014111C">
        <w:rPr>
          <w:rFonts w:ascii="Arial" w:hAnsi="Arial"/>
          <w:b/>
        </w:rPr>
        <w:t>Po</w:t>
      </w:r>
      <w:r w:rsidR="00C3332B" w:rsidRPr="0014111C">
        <w:rPr>
          <w:rFonts w:ascii="Arial" w:hAnsi="Arial"/>
          <w:b/>
        </w:rPr>
        <w:t xml:space="preserve">ur </w:t>
      </w:r>
      <w:r w:rsidR="00FC6E60" w:rsidRPr="0014111C">
        <w:rPr>
          <w:rFonts w:ascii="Arial" w:hAnsi="Arial"/>
          <w:b/>
        </w:rPr>
        <w:t xml:space="preserve">le </w:t>
      </w:r>
      <w:r w:rsidR="00EB3C74">
        <w:rPr>
          <w:rFonts w:ascii="Arial" w:hAnsi="Arial"/>
          <w:b/>
        </w:rPr>
        <w:t>lauréat</w:t>
      </w:r>
    </w:p>
    <w:p w14:paraId="272EE54F" w14:textId="1E0BF05A" w:rsidR="00345D17" w:rsidRPr="0014111C" w:rsidRDefault="007D050F" w:rsidP="007D050F">
      <w:pPr>
        <w:jc w:val="both"/>
        <w:rPr>
          <w:rFonts w:ascii="Arial" w:hAnsi="Arial" w:cs="Arial"/>
          <w:b/>
        </w:rPr>
      </w:pPr>
      <w:r w:rsidRPr="0014111C">
        <w:rPr>
          <w:rFonts w:ascii="Arial" w:hAnsi="Arial"/>
          <w:b/>
        </w:rPr>
        <w:t>Le Directeur Général,</w:t>
      </w:r>
      <w:r w:rsidRPr="0014111C">
        <w:rPr>
          <w:rFonts w:ascii="Arial" w:hAnsi="Arial"/>
          <w:b/>
        </w:rPr>
        <w:tab/>
      </w:r>
      <w:r w:rsidRPr="0014111C">
        <w:rPr>
          <w:rFonts w:ascii="Arial" w:hAnsi="Arial"/>
          <w:b/>
        </w:rPr>
        <w:tab/>
      </w:r>
      <w:r w:rsidRPr="0014111C">
        <w:rPr>
          <w:rFonts w:ascii="Arial" w:hAnsi="Arial"/>
          <w:b/>
        </w:rPr>
        <w:tab/>
      </w:r>
      <w:r w:rsidRPr="0014111C">
        <w:rPr>
          <w:rFonts w:ascii="Arial" w:hAnsi="Arial"/>
          <w:b/>
        </w:rPr>
        <w:tab/>
      </w:r>
      <w:r w:rsidR="0014111C" w:rsidRPr="0014111C">
        <w:rPr>
          <w:rFonts w:ascii="Arial" w:hAnsi="Arial" w:cs="Arial"/>
          <w:b/>
        </w:rPr>
        <w:tab/>
      </w:r>
    </w:p>
    <w:p w14:paraId="69812979" w14:textId="6704D1CF" w:rsidR="005939A4" w:rsidRPr="00F2743F" w:rsidRDefault="00345D17" w:rsidP="00621047">
      <w:pPr>
        <w:jc w:val="both"/>
        <w:rPr>
          <w:rFonts w:ascii="Arial" w:hAnsi="Arial"/>
          <w:b/>
        </w:rPr>
      </w:pPr>
      <w:r w:rsidRPr="0014111C">
        <w:rPr>
          <w:rFonts w:ascii="Arial" w:hAnsi="Arial" w:cs="Arial"/>
          <w:b/>
        </w:rPr>
        <w:tab/>
      </w:r>
      <w:r w:rsidRPr="0014111C">
        <w:rPr>
          <w:rFonts w:ascii="Arial" w:hAnsi="Arial" w:cs="Arial"/>
          <w:b/>
        </w:rPr>
        <w:tab/>
      </w:r>
      <w:r w:rsidRPr="0014111C">
        <w:rPr>
          <w:rFonts w:ascii="Arial" w:hAnsi="Arial" w:cs="Arial"/>
          <w:b/>
        </w:rPr>
        <w:tab/>
      </w:r>
      <w:r w:rsidRPr="0014111C">
        <w:rPr>
          <w:rFonts w:ascii="Arial" w:hAnsi="Arial" w:cs="Arial"/>
          <w:b/>
        </w:rPr>
        <w:tab/>
      </w:r>
      <w:r w:rsidRPr="0014111C">
        <w:rPr>
          <w:rFonts w:ascii="Arial" w:hAnsi="Arial" w:cs="Arial"/>
          <w:b/>
        </w:rPr>
        <w:tab/>
      </w:r>
      <w:r w:rsidRPr="0014111C">
        <w:rPr>
          <w:rFonts w:ascii="Arial" w:hAnsi="Arial" w:cs="Arial"/>
          <w:b/>
        </w:rPr>
        <w:tab/>
      </w:r>
    </w:p>
    <w:sectPr w:rsidR="005939A4" w:rsidRPr="00F2743F" w:rsidSect="00FA26D8">
      <w:pgSz w:w="11906" w:h="16838"/>
      <w:pgMar w:top="851" w:right="849" w:bottom="28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BB1D" w16cex:dateUtc="2022-05-20T05:00:00Z"/>
  <w16cex:commentExtensible w16cex:durableId="2631BB29" w16cex:dateUtc="2022-05-20T05:00:00Z"/>
  <w16cex:commentExtensible w16cex:durableId="2631BB6A" w16cex:dateUtc="2022-05-20T05:02:00Z"/>
  <w16cex:commentExtensible w16cex:durableId="2631BB8B" w16cex:dateUtc="2022-05-20T05:02:00Z"/>
  <w16cex:commentExtensible w16cex:durableId="2631BBE8" w16cex:dateUtc="2022-05-20T0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72A7" w14:textId="77777777" w:rsidR="00986D78" w:rsidRDefault="00986D78" w:rsidP="000E6A7A">
      <w:r>
        <w:separator/>
      </w:r>
    </w:p>
  </w:endnote>
  <w:endnote w:type="continuationSeparator" w:id="0">
    <w:p w14:paraId="08451B30" w14:textId="77777777" w:rsidR="00986D78" w:rsidRDefault="00986D78" w:rsidP="000E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2BA0A" w14:textId="77777777" w:rsidR="00986D78" w:rsidRDefault="00986D78" w:rsidP="000E6A7A">
      <w:r>
        <w:separator/>
      </w:r>
    </w:p>
  </w:footnote>
  <w:footnote w:type="continuationSeparator" w:id="0">
    <w:p w14:paraId="55CE36C5" w14:textId="77777777" w:rsidR="00986D78" w:rsidRDefault="00986D78" w:rsidP="000E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09B"/>
    <w:multiLevelType w:val="hybridMultilevel"/>
    <w:tmpl w:val="B3AA05BA"/>
    <w:lvl w:ilvl="0" w:tplc="2B803E6C">
      <w:start w:val="1"/>
      <w:numFmt w:val="decimal"/>
      <w:lvlText w:val="%1)"/>
      <w:lvlJc w:val="left"/>
      <w:pPr>
        <w:tabs>
          <w:tab w:val="num" w:pos="720"/>
        </w:tabs>
        <w:ind w:left="720" w:hanging="360"/>
      </w:pPr>
    </w:lvl>
    <w:lvl w:ilvl="1" w:tplc="39A82EEC" w:tentative="1">
      <w:start w:val="1"/>
      <w:numFmt w:val="decimal"/>
      <w:lvlText w:val="%2)"/>
      <w:lvlJc w:val="left"/>
      <w:pPr>
        <w:tabs>
          <w:tab w:val="num" w:pos="1440"/>
        </w:tabs>
        <w:ind w:left="1440" w:hanging="360"/>
      </w:pPr>
    </w:lvl>
    <w:lvl w:ilvl="2" w:tplc="9FEA6606" w:tentative="1">
      <w:start w:val="1"/>
      <w:numFmt w:val="decimal"/>
      <w:lvlText w:val="%3)"/>
      <w:lvlJc w:val="left"/>
      <w:pPr>
        <w:tabs>
          <w:tab w:val="num" w:pos="2160"/>
        </w:tabs>
        <w:ind w:left="2160" w:hanging="360"/>
      </w:pPr>
    </w:lvl>
    <w:lvl w:ilvl="3" w:tplc="4942CBA6" w:tentative="1">
      <w:start w:val="1"/>
      <w:numFmt w:val="decimal"/>
      <w:lvlText w:val="%4)"/>
      <w:lvlJc w:val="left"/>
      <w:pPr>
        <w:tabs>
          <w:tab w:val="num" w:pos="2880"/>
        </w:tabs>
        <w:ind w:left="2880" w:hanging="360"/>
      </w:pPr>
    </w:lvl>
    <w:lvl w:ilvl="4" w:tplc="550ACB8A" w:tentative="1">
      <w:start w:val="1"/>
      <w:numFmt w:val="decimal"/>
      <w:lvlText w:val="%5)"/>
      <w:lvlJc w:val="left"/>
      <w:pPr>
        <w:tabs>
          <w:tab w:val="num" w:pos="3600"/>
        </w:tabs>
        <w:ind w:left="3600" w:hanging="360"/>
      </w:pPr>
    </w:lvl>
    <w:lvl w:ilvl="5" w:tplc="0068CCFE" w:tentative="1">
      <w:start w:val="1"/>
      <w:numFmt w:val="decimal"/>
      <w:lvlText w:val="%6)"/>
      <w:lvlJc w:val="left"/>
      <w:pPr>
        <w:tabs>
          <w:tab w:val="num" w:pos="4320"/>
        </w:tabs>
        <w:ind w:left="4320" w:hanging="360"/>
      </w:pPr>
    </w:lvl>
    <w:lvl w:ilvl="6" w:tplc="D4E273EC" w:tentative="1">
      <w:start w:val="1"/>
      <w:numFmt w:val="decimal"/>
      <w:lvlText w:val="%7)"/>
      <w:lvlJc w:val="left"/>
      <w:pPr>
        <w:tabs>
          <w:tab w:val="num" w:pos="5040"/>
        </w:tabs>
        <w:ind w:left="5040" w:hanging="360"/>
      </w:pPr>
    </w:lvl>
    <w:lvl w:ilvl="7" w:tplc="865C1CAA" w:tentative="1">
      <w:start w:val="1"/>
      <w:numFmt w:val="decimal"/>
      <w:lvlText w:val="%8)"/>
      <w:lvlJc w:val="left"/>
      <w:pPr>
        <w:tabs>
          <w:tab w:val="num" w:pos="5760"/>
        </w:tabs>
        <w:ind w:left="5760" w:hanging="360"/>
      </w:pPr>
    </w:lvl>
    <w:lvl w:ilvl="8" w:tplc="EC90D16A" w:tentative="1">
      <w:start w:val="1"/>
      <w:numFmt w:val="decimal"/>
      <w:lvlText w:val="%9)"/>
      <w:lvlJc w:val="left"/>
      <w:pPr>
        <w:tabs>
          <w:tab w:val="num" w:pos="6480"/>
        </w:tabs>
        <w:ind w:left="6480" w:hanging="360"/>
      </w:pPr>
    </w:lvl>
  </w:abstractNum>
  <w:abstractNum w:abstractNumId="1" w15:restartNumberingAfterBreak="0">
    <w:nsid w:val="1CD71577"/>
    <w:multiLevelType w:val="hybridMultilevel"/>
    <w:tmpl w:val="228464C8"/>
    <w:lvl w:ilvl="0" w:tplc="4868489E">
      <w:start w:val="1"/>
      <w:numFmt w:val="bullet"/>
      <w:lvlText w:val="₋"/>
      <w:lvlJc w:val="left"/>
      <w:pPr>
        <w:ind w:left="774" w:hanging="360"/>
      </w:pPr>
      <w:rPr>
        <w:rFonts w:ascii="Calibri" w:hAnsi="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260C566C"/>
    <w:multiLevelType w:val="singleLevel"/>
    <w:tmpl w:val="C65405E8"/>
    <w:lvl w:ilvl="0">
      <w:start w:val="101"/>
      <w:numFmt w:val="bullet"/>
      <w:lvlText w:val="-"/>
      <w:lvlJc w:val="left"/>
      <w:pPr>
        <w:tabs>
          <w:tab w:val="num" w:pos="360"/>
        </w:tabs>
        <w:ind w:left="360" w:hanging="360"/>
      </w:pPr>
      <w:rPr>
        <w:rFonts w:hint="default"/>
      </w:rPr>
    </w:lvl>
  </w:abstractNum>
  <w:abstractNum w:abstractNumId="3" w15:restartNumberingAfterBreak="0">
    <w:nsid w:val="2CC54323"/>
    <w:multiLevelType w:val="hybridMultilevel"/>
    <w:tmpl w:val="B0344B62"/>
    <w:lvl w:ilvl="0" w:tplc="3C3AD524">
      <w:start w:val="2"/>
      <w:numFmt w:val="decimal"/>
      <w:lvlText w:val="%1)"/>
      <w:lvlJc w:val="left"/>
      <w:pPr>
        <w:tabs>
          <w:tab w:val="num" w:pos="720"/>
        </w:tabs>
        <w:ind w:left="720" w:hanging="360"/>
      </w:pPr>
    </w:lvl>
    <w:lvl w:ilvl="1" w:tplc="529EF3BE" w:tentative="1">
      <w:start w:val="1"/>
      <w:numFmt w:val="decimal"/>
      <w:lvlText w:val="%2)"/>
      <w:lvlJc w:val="left"/>
      <w:pPr>
        <w:tabs>
          <w:tab w:val="num" w:pos="1440"/>
        </w:tabs>
        <w:ind w:left="1440" w:hanging="360"/>
      </w:pPr>
    </w:lvl>
    <w:lvl w:ilvl="2" w:tplc="7270B6D6" w:tentative="1">
      <w:start w:val="1"/>
      <w:numFmt w:val="decimal"/>
      <w:lvlText w:val="%3)"/>
      <w:lvlJc w:val="left"/>
      <w:pPr>
        <w:tabs>
          <w:tab w:val="num" w:pos="2160"/>
        </w:tabs>
        <w:ind w:left="2160" w:hanging="360"/>
      </w:pPr>
    </w:lvl>
    <w:lvl w:ilvl="3" w:tplc="DE46C990" w:tentative="1">
      <w:start w:val="1"/>
      <w:numFmt w:val="decimal"/>
      <w:lvlText w:val="%4)"/>
      <w:lvlJc w:val="left"/>
      <w:pPr>
        <w:tabs>
          <w:tab w:val="num" w:pos="2880"/>
        </w:tabs>
        <w:ind w:left="2880" w:hanging="360"/>
      </w:pPr>
    </w:lvl>
    <w:lvl w:ilvl="4" w:tplc="55A6365C" w:tentative="1">
      <w:start w:val="1"/>
      <w:numFmt w:val="decimal"/>
      <w:lvlText w:val="%5)"/>
      <w:lvlJc w:val="left"/>
      <w:pPr>
        <w:tabs>
          <w:tab w:val="num" w:pos="3600"/>
        </w:tabs>
        <w:ind w:left="3600" w:hanging="360"/>
      </w:pPr>
    </w:lvl>
    <w:lvl w:ilvl="5" w:tplc="CF022D12" w:tentative="1">
      <w:start w:val="1"/>
      <w:numFmt w:val="decimal"/>
      <w:lvlText w:val="%6)"/>
      <w:lvlJc w:val="left"/>
      <w:pPr>
        <w:tabs>
          <w:tab w:val="num" w:pos="4320"/>
        </w:tabs>
        <w:ind w:left="4320" w:hanging="360"/>
      </w:pPr>
    </w:lvl>
    <w:lvl w:ilvl="6" w:tplc="79567752" w:tentative="1">
      <w:start w:val="1"/>
      <w:numFmt w:val="decimal"/>
      <w:lvlText w:val="%7)"/>
      <w:lvlJc w:val="left"/>
      <w:pPr>
        <w:tabs>
          <w:tab w:val="num" w:pos="5040"/>
        </w:tabs>
        <w:ind w:left="5040" w:hanging="360"/>
      </w:pPr>
    </w:lvl>
    <w:lvl w:ilvl="7" w:tplc="EB465B70" w:tentative="1">
      <w:start w:val="1"/>
      <w:numFmt w:val="decimal"/>
      <w:lvlText w:val="%8)"/>
      <w:lvlJc w:val="left"/>
      <w:pPr>
        <w:tabs>
          <w:tab w:val="num" w:pos="5760"/>
        </w:tabs>
        <w:ind w:left="5760" w:hanging="360"/>
      </w:pPr>
    </w:lvl>
    <w:lvl w:ilvl="8" w:tplc="3E689760" w:tentative="1">
      <w:start w:val="1"/>
      <w:numFmt w:val="decimal"/>
      <w:lvlText w:val="%9)"/>
      <w:lvlJc w:val="left"/>
      <w:pPr>
        <w:tabs>
          <w:tab w:val="num" w:pos="6480"/>
        </w:tabs>
        <w:ind w:left="6480" w:hanging="360"/>
      </w:pPr>
    </w:lvl>
  </w:abstractNum>
  <w:abstractNum w:abstractNumId="4" w15:restartNumberingAfterBreak="0">
    <w:nsid w:val="2CC77AF8"/>
    <w:multiLevelType w:val="singleLevel"/>
    <w:tmpl w:val="C65405E8"/>
    <w:lvl w:ilvl="0">
      <w:start w:val="101"/>
      <w:numFmt w:val="bullet"/>
      <w:lvlText w:val="-"/>
      <w:lvlJc w:val="left"/>
      <w:pPr>
        <w:tabs>
          <w:tab w:val="num" w:pos="360"/>
        </w:tabs>
        <w:ind w:left="360" w:hanging="360"/>
      </w:pPr>
      <w:rPr>
        <w:rFonts w:hint="default"/>
      </w:rPr>
    </w:lvl>
  </w:abstractNum>
  <w:abstractNum w:abstractNumId="5" w15:restartNumberingAfterBreak="0">
    <w:nsid w:val="2ED430A9"/>
    <w:multiLevelType w:val="hybridMultilevel"/>
    <w:tmpl w:val="EEAAAA88"/>
    <w:lvl w:ilvl="0" w:tplc="CC8CABBC">
      <w:start w:val="1"/>
      <w:numFmt w:val="bullet"/>
      <w:lvlText w:val="-"/>
      <w:lvlJc w:val="left"/>
      <w:pPr>
        <w:tabs>
          <w:tab w:val="num" w:pos="720"/>
        </w:tabs>
        <w:ind w:left="720" w:hanging="360"/>
      </w:pPr>
      <w:rPr>
        <w:rFonts w:ascii="Times New Roman" w:hAnsi="Times New Roman" w:hint="default"/>
      </w:rPr>
    </w:lvl>
    <w:lvl w:ilvl="1" w:tplc="CA42DFC6" w:tentative="1">
      <w:start w:val="1"/>
      <w:numFmt w:val="bullet"/>
      <w:lvlText w:val="-"/>
      <w:lvlJc w:val="left"/>
      <w:pPr>
        <w:tabs>
          <w:tab w:val="num" w:pos="1440"/>
        </w:tabs>
        <w:ind w:left="1440" w:hanging="360"/>
      </w:pPr>
      <w:rPr>
        <w:rFonts w:ascii="Times New Roman" w:hAnsi="Times New Roman" w:hint="default"/>
      </w:rPr>
    </w:lvl>
    <w:lvl w:ilvl="2" w:tplc="43FCAAD4" w:tentative="1">
      <w:start w:val="1"/>
      <w:numFmt w:val="bullet"/>
      <w:lvlText w:val="-"/>
      <w:lvlJc w:val="left"/>
      <w:pPr>
        <w:tabs>
          <w:tab w:val="num" w:pos="2160"/>
        </w:tabs>
        <w:ind w:left="2160" w:hanging="360"/>
      </w:pPr>
      <w:rPr>
        <w:rFonts w:ascii="Times New Roman" w:hAnsi="Times New Roman" w:hint="default"/>
      </w:rPr>
    </w:lvl>
    <w:lvl w:ilvl="3" w:tplc="108ACCF4" w:tentative="1">
      <w:start w:val="1"/>
      <w:numFmt w:val="bullet"/>
      <w:lvlText w:val="-"/>
      <w:lvlJc w:val="left"/>
      <w:pPr>
        <w:tabs>
          <w:tab w:val="num" w:pos="2880"/>
        </w:tabs>
        <w:ind w:left="2880" w:hanging="360"/>
      </w:pPr>
      <w:rPr>
        <w:rFonts w:ascii="Times New Roman" w:hAnsi="Times New Roman" w:hint="default"/>
      </w:rPr>
    </w:lvl>
    <w:lvl w:ilvl="4" w:tplc="42ECD2E0" w:tentative="1">
      <w:start w:val="1"/>
      <w:numFmt w:val="bullet"/>
      <w:lvlText w:val="-"/>
      <w:lvlJc w:val="left"/>
      <w:pPr>
        <w:tabs>
          <w:tab w:val="num" w:pos="3600"/>
        </w:tabs>
        <w:ind w:left="3600" w:hanging="360"/>
      </w:pPr>
      <w:rPr>
        <w:rFonts w:ascii="Times New Roman" w:hAnsi="Times New Roman" w:hint="default"/>
      </w:rPr>
    </w:lvl>
    <w:lvl w:ilvl="5" w:tplc="813415E8" w:tentative="1">
      <w:start w:val="1"/>
      <w:numFmt w:val="bullet"/>
      <w:lvlText w:val="-"/>
      <w:lvlJc w:val="left"/>
      <w:pPr>
        <w:tabs>
          <w:tab w:val="num" w:pos="4320"/>
        </w:tabs>
        <w:ind w:left="4320" w:hanging="360"/>
      </w:pPr>
      <w:rPr>
        <w:rFonts w:ascii="Times New Roman" w:hAnsi="Times New Roman" w:hint="default"/>
      </w:rPr>
    </w:lvl>
    <w:lvl w:ilvl="6" w:tplc="D6866F1C" w:tentative="1">
      <w:start w:val="1"/>
      <w:numFmt w:val="bullet"/>
      <w:lvlText w:val="-"/>
      <w:lvlJc w:val="left"/>
      <w:pPr>
        <w:tabs>
          <w:tab w:val="num" w:pos="5040"/>
        </w:tabs>
        <w:ind w:left="5040" w:hanging="360"/>
      </w:pPr>
      <w:rPr>
        <w:rFonts w:ascii="Times New Roman" w:hAnsi="Times New Roman" w:hint="default"/>
      </w:rPr>
    </w:lvl>
    <w:lvl w:ilvl="7" w:tplc="139A4740" w:tentative="1">
      <w:start w:val="1"/>
      <w:numFmt w:val="bullet"/>
      <w:lvlText w:val="-"/>
      <w:lvlJc w:val="left"/>
      <w:pPr>
        <w:tabs>
          <w:tab w:val="num" w:pos="5760"/>
        </w:tabs>
        <w:ind w:left="5760" w:hanging="360"/>
      </w:pPr>
      <w:rPr>
        <w:rFonts w:ascii="Times New Roman" w:hAnsi="Times New Roman" w:hint="default"/>
      </w:rPr>
    </w:lvl>
    <w:lvl w:ilvl="8" w:tplc="F9082D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B54897"/>
    <w:multiLevelType w:val="hybridMultilevel"/>
    <w:tmpl w:val="02F27B36"/>
    <w:lvl w:ilvl="0" w:tplc="45CE53D8">
      <w:start w:val="1"/>
      <w:numFmt w:val="bullet"/>
      <w:lvlText w:val="-"/>
      <w:lvlJc w:val="left"/>
      <w:pPr>
        <w:tabs>
          <w:tab w:val="num" w:pos="720"/>
        </w:tabs>
        <w:ind w:left="720" w:hanging="360"/>
      </w:pPr>
      <w:rPr>
        <w:rFonts w:ascii="Times New Roman" w:hAnsi="Times New Roman" w:hint="default"/>
      </w:rPr>
    </w:lvl>
    <w:lvl w:ilvl="1" w:tplc="F0663390" w:tentative="1">
      <w:start w:val="1"/>
      <w:numFmt w:val="bullet"/>
      <w:lvlText w:val="-"/>
      <w:lvlJc w:val="left"/>
      <w:pPr>
        <w:tabs>
          <w:tab w:val="num" w:pos="1440"/>
        </w:tabs>
        <w:ind w:left="1440" w:hanging="360"/>
      </w:pPr>
      <w:rPr>
        <w:rFonts w:ascii="Times New Roman" w:hAnsi="Times New Roman" w:hint="default"/>
      </w:rPr>
    </w:lvl>
    <w:lvl w:ilvl="2" w:tplc="6AA6DBAA" w:tentative="1">
      <w:start w:val="1"/>
      <w:numFmt w:val="bullet"/>
      <w:lvlText w:val="-"/>
      <w:lvlJc w:val="left"/>
      <w:pPr>
        <w:tabs>
          <w:tab w:val="num" w:pos="2160"/>
        </w:tabs>
        <w:ind w:left="2160" w:hanging="360"/>
      </w:pPr>
      <w:rPr>
        <w:rFonts w:ascii="Times New Roman" w:hAnsi="Times New Roman" w:hint="default"/>
      </w:rPr>
    </w:lvl>
    <w:lvl w:ilvl="3" w:tplc="BC488B5E" w:tentative="1">
      <w:start w:val="1"/>
      <w:numFmt w:val="bullet"/>
      <w:lvlText w:val="-"/>
      <w:lvlJc w:val="left"/>
      <w:pPr>
        <w:tabs>
          <w:tab w:val="num" w:pos="2880"/>
        </w:tabs>
        <w:ind w:left="2880" w:hanging="360"/>
      </w:pPr>
      <w:rPr>
        <w:rFonts w:ascii="Times New Roman" w:hAnsi="Times New Roman" w:hint="default"/>
      </w:rPr>
    </w:lvl>
    <w:lvl w:ilvl="4" w:tplc="301AB234" w:tentative="1">
      <w:start w:val="1"/>
      <w:numFmt w:val="bullet"/>
      <w:lvlText w:val="-"/>
      <w:lvlJc w:val="left"/>
      <w:pPr>
        <w:tabs>
          <w:tab w:val="num" w:pos="3600"/>
        </w:tabs>
        <w:ind w:left="3600" w:hanging="360"/>
      </w:pPr>
      <w:rPr>
        <w:rFonts w:ascii="Times New Roman" w:hAnsi="Times New Roman" w:hint="default"/>
      </w:rPr>
    </w:lvl>
    <w:lvl w:ilvl="5" w:tplc="0A7A5930" w:tentative="1">
      <w:start w:val="1"/>
      <w:numFmt w:val="bullet"/>
      <w:lvlText w:val="-"/>
      <w:lvlJc w:val="left"/>
      <w:pPr>
        <w:tabs>
          <w:tab w:val="num" w:pos="4320"/>
        </w:tabs>
        <w:ind w:left="4320" w:hanging="360"/>
      </w:pPr>
      <w:rPr>
        <w:rFonts w:ascii="Times New Roman" w:hAnsi="Times New Roman" w:hint="default"/>
      </w:rPr>
    </w:lvl>
    <w:lvl w:ilvl="6" w:tplc="23CEEF0E" w:tentative="1">
      <w:start w:val="1"/>
      <w:numFmt w:val="bullet"/>
      <w:lvlText w:val="-"/>
      <w:lvlJc w:val="left"/>
      <w:pPr>
        <w:tabs>
          <w:tab w:val="num" w:pos="5040"/>
        </w:tabs>
        <w:ind w:left="5040" w:hanging="360"/>
      </w:pPr>
      <w:rPr>
        <w:rFonts w:ascii="Times New Roman" w:hAnsi="Times New Roman" w:hint="default"/>
      </w:rPr>
    </w:lvl>
    <w:lvl w:ilvl="7" w:tplc="94A02920" w:tentative="1">
      <w:start w:val="1"/>
      <w:numFmt w:val="bullet"/>
      <w:lvlText w:val="-"/>
      <w:lvlJc w:val="left"/>
      <w:pPr>
        <w:tabs>
          <w:tab w:val="num" w:pos="5760"/>
        </w:tabs>
        <w:ind w:left="5760" w:hanging="360"/>
      </w:pPr>
      <w:rPr>
        <w:rFonts w:ascii="Times New Roman" w:hAnsi="Times New Roman" w:hint="default"/>
      </w:rPr>
    </w:lvl>
    <w:lvl w:ilvl="8" w:tplc="1A0ED3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E675E"/>
    <w:multiLevelType w:val="hybridMultilevel"/>
    <w:tmpl w:val="94D8939E"/>
    <w:lvl w:ilvl="0" w:tplc="A71689B8">
      <w:start w:val="1"/>
      <w:numFmt w:val="bullet"/>
      <w:lvlText w:val="-"/>
      <w:lvlJc w:val="left"/>
      <w:pPr>
        <w:tabs>
          <w:tab w:val="num" w:pos="720"/>
        </w:tabs>
        <w:ind w:left="720" w:hanging="360"/>
      </w:pPr>
      <w:rPr>
        <w:rFonts w:ascii="Times New Roman" w:hAnsi="Times New Roman" w:hint="default"/>
      </w:rPr>
    </w:lvl>
    <w:lvl w:ilvl="1" w:tplc="E4E8551A" w:tentative="1">
      <w:start w:val="1"/>
      <w:numFmt w:val="bullet"/>
      <w:lvlText w:val="-"/>
      <w:lvlJc w:val="left"/>
      <w:pPr>
        <w:tabs>
          <w:tab w:val="num" w:pos="1440"/>
        </w:tabs>
        <w:ind w:left="1440" w:hanging="360"/>
      </w:pPr>
      <w:rPr>
        <w:rFonts w:ascii="Times New Roman" w:hAnsi="Times New Roman" w:hint="default"/>
      </w:rPr>
    </w:lvl>
    <w:lvl w:ilvl="2" w:tplc="2EACE628" w:tentative="1">
      <w:start w:val="1"/>
      <w:numFmt w:val="bullet"/>
      <w:lvlText w:val="-"/>
      <w:lvlJc w:val="left"/>
      <w:pPr>
        <w:tabs>
          <w:tab w:val="num" w:pos="2160"/>
        </w:tabs>
        <w:ind w:left="2160" w:hanging="360"/>
      </w:pPr>
      <w:rPr>
        <w:rFonts w:ascii="Times New Roman" w:hAnsi="Times New Roman" w:hint="default"/>
      </w:rPr>
    </w:lvl>
    <w:lvl w:ilvl="3" w:tplc="1FFA1D68" w:tentative="1">
      <w:start w:val="1"/>
      <w:numFmt w:val="bullet"/>
      <w:lvlText w:val="-"/>
      <w:lvlJc w:val="left"/>
      <w:pPr>
        <w:tabs>
          <w:tab w:val="num" w:pos="2880"/>
        </w:tabs>
        <w:ind w:left="2880" w:hanging="360"/>
      </w:pPr>
      <w:rPr>
        <w:rFonts w:ascii="Times New Roman" w:hAnsi="Times New Roman" w:hint="default"/>
      </w:rPr>
    </w:lvl>
    <w:lvl w:ilvl="4" w:tplc="99C242BE" w:tentative="1">
      <w:start w:val="1"/>
      <w:numFmt w:val="bullet"/>
      <w:lvlText w:val="-"/>
      <w:lvlJc w:val="left"/>
      <w:pPr>
        <w:tabs>
          <w:tab w:val="num" w:pos="3600"/>
        </w:tabs>
        <w:ind w:left="3600" w:hanging="360"/>
      </w:pPr>
      <w:rPr>
        <w:rFonts w:ascii="Times New Roman" w:hAnsi="Times New Roman" w:hint="default"/>
      </w:rPr>
    </w:lvl>
    <w:lvl w:ilvl="5" w:tplc="D62E46F8" w:tentative="1">
      <w:start w:val="1"/>
      <w:numFmt w:val="bullet"/>
      <w:lvlText w:val="-"/>
      <w:lvlJc w:val="left"/>
      <w:pPr>
        <w:tabs>
          <w:tab w:val="num" w:pos="4320"/>
        </w:tabs>
        <w:ind w:left="4320" w:hanging="360"/>
      </w:pPr>
      <w:rPr>
        <w:rFonts w:ascii="Times New Roman" w:hAnsi="Times New Roman" w:hint="default"/>
      </w:rPr>
    </w:lvl>
    <w:lvl w:ilvl="6" w:tplc="038098C0" w:tentative="1">
      <w:start w:val="1"/>
      <w:numFmt w:val="bullet"/>
      <w:lvlText w:val="-"/>
      <w:lvlJc w:val="left"/>
      <w:pPr>
        <w:tabs>
          <w:tab w:val="num" w:pos="5040"/>
        </w:tabs>
        <w:ind w:left="5040" w:hanging="360"/>
      </w:pPr>
      <w:rPr>
        <w:rFonts w:ascii="Times New Roman" w:hAnsi="Times New Roman" w:hint="default"/>
      </w:rPr>
    </w:lvl>
    <w:lvl w:ilvl="7" w:tplc="A63CCCC8" w:tentative="1">
      <w:start w:val="1"/>
      <w:numFmt w:val="bullet"/>
      <w:lvlText w:val="-"/>
      <w:lvlJc w:val="left"/>
      <w:pPr>
        <w:tabs>
          <w:tab w:val="num" w:pos="5760"/>
        </w:tabs>
        <w:ind w:left="5760" w:hanging="360"/>
      </w:pPr>
      <w:rPr>
        <w:rFonts w:ascii="Times New Roman" w:hAnsi="Times New Roman" w:hint="default"/>
      </w:rPr>
    </w:lvl>
    <w:lvl w:ilvl="8" w:tplc="BB94BF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2D1B0A"/>
    <w:multiLevelType w:val="hybridMultilevel"/>
    <w:tmpl w:val="17AC6F2E"/>
    <w:lvl w:ilvl="0" w:tplc="9A4E2D4A">
      <w:start w:val="1"/>
      <w:numFmt w:val="bullet"/>
      <w:lvlText w:val="-"/>
      <w:lvlJc w:val="left"/>
      <w:pPr>
        <w:tabs>
          <w:tab w:val="num" w:pos="720"/>
        </w:tabs>
        <w:ind w:left="720" w:hanging="360"/>
      </w:pPr>
      <w:rPr>
        <w:rFonts w:ascii="Times New Roman" w:hAnsi="Times New Roman" w:hint="default"/>
      </w:rPr>
    </w:lvl>
    <w:lvl w:ilvl="1" w:tplc="E2427EA0" w:tentative="1">
      <w:start w:val="1"/>
      <w:numFmt w:val="bullet"/>
      <w:lvlText w:val="-"/>
      <w:lvlJc w:val="left"/>
      <w:pPr>
        <w:tabs>
          <w:tab w:val="num" w:pos="1440"/>
        </w:tabs>
        <w:ind w:left="1440" w:hanging="360"/>
      </w:pPr>
      <w:rPr>
        <w:rFonts w:ascii="Times New Roman" w:hAnsi="Times New Roman" w:hint="default"/>
      </w:rPr>
    </w:lvl>
    <w:lvl w:ilvl="2" w:tplc="56A8C73A" w:tentative="1">
      <w:start w:val="1"/>
      <w:numFmt w:val="bullet"/>
      <w:lvlText w:val="-"/>
      <w:lvlJc w:val="left"/>
      <w:pPr>
        <w:tabs>
          <w:tab w:val="num" w:pos="2160"/>
        </w:tabs>
        <w:ind w:left="2160" w:hanging="360"/>
      </w:pPr>
      <w:rPr>
        <w:rFonts w:ascii="Times New Roman" w:hAnsi="Times New Roman" w:hint="default"/>
      </w:rPr>
    </w:lvl>
    <w:lvl w:ilvl="3" w:tplc="6F36E6A4" w:tentative="1">
      <w:start w:val="1"/>
      <w:numFmt w:val="bullet"/>
      <w:lvlText w:val="-"/>
      <w:lvlJc w:val="left"/>
      <w:pPr>
        <w:tabs>
          <w:tab w:val="num" w:pos="2880"/>
        </w:tabs>
        <w:ind w:left="2880" w:hanging="360"/>
      </w:pPr>
      <w:rPr>
        <w:rFonts w:ascii="Times New Roman" w:hAnsi="Times New Roman" w:hint="default"/>
      </w:rPr>
    </w:lvl>
    <w:lvl w:ilvl="4" w:tplc="D188FE60" w:tentative="1">
      <w:start w:val="1"/>
      <w:numFmt w:val="bullet"/>
      <w:lvlText w:val="-"/>
      <w:lvlJc w:val="left"/>
      <w:pPr>
        <w:tabs>
          <w:tab w:val="num" w:pos="3600"/>
        </w:tabs>
        <w:ind w:left="3600" w:hanging="360"/>
      </w:pPr>
      <w:rPr>
        <w:rFonts w:ascii="Times New Roman" w:hAnsi="Times New Roman" w:hint="default"/>
      </w:rPr>
    </w:lvl>
    <w:lvl w:ilvl="5" w:tplc="2D6E5B62" w:tentative="1">
      <w:start w:val="1"/>
      <w:numFmt w:val="bullet"/>
      <w:lvlText w:val="-"/>
      <w:lvlJc w:val="left"/>
      <w:pPr>
        <w:tabs>
          <w:tab w:val="num" w:pos="4320"/>
        </w:tabs>
        <w:ind w:left="4320" w:hanging="360"/>
      </w:pPr>
      <w:rPr>
        <w:rFonts w:ascii="Times New Roman" w:hAnsi="Times New Roman" w:hint="default"/>
      </w:rPr>
    </w:lvl>
    <w:lvl w:ilvl="6" w:tplc="40649520" w:tentative="1">
      <w:start w:val="1"/>
      <w:numFmt w:val="bullet"/>
      <w:lvlText w:val="-"/>
      <w:lvlJc w:val="left"/>
      <w:pPr>
        <w:tabs>
          <w:tab w:val="num" w:pos="5040"/>
        </w:tabs>
        <w:ind w:left="5040" w:hanging="360"/>
      </w:pPr>
      <w:rPr>
        <w:rFonts w:ascii="Times New Roman" w:hAnsi="Times New Roman" w:hint="default"/>
      </w:rPr>
    </w:lvl>
    <w:lvl w:ilvl="7" w:tplc="96EC6682" w:tentative="1">
      <w:start w:val="1"/>
      <w:numFmt w:val="bullet"/>
      <w:lvlText w:val="-"/>
      <w:lvlJc w:val="left"/>
      <w:pPr>
        <w:tabs>
          <w:tab w:val="num" w:pos="5760"/>
        </w:tabs>
        <w:ind w:left="5760" w:hanging="360"/>
      </w:pPr>
      <w:rPr>
        <w:rFonts w:ascii="Times New Roman" w:hAnsi="Times New Roman" w:hint="default"/>
      </w:rPr>
    </w:lvl>
    <w:lvl w:ilvl="8" w:tplc="00E6EB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0B2F64"/>
    <w:multiLevelType w:val="hybridMultilevel"/>
    <w:tmpl w:val="A83A2222"/>
    <w:lvl w:ilvl="0" w:tplc="C6B6B84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9659A"/>
    <w:multiLevelType w:val="hybridMultilevel"/>
    <w:tmpl w:val="2CF081A6"/>
    <w:lvl w:ilvl="0" w:tplc="2302461A">
      <w:start w:val="1"/>
      <w:numFmt w:val="bullet"/>
      <w:lvlText w:val="-"/>
      <w:lvlJc w:val="left"/>
      <w:pPr>
        <w:tabs>
          <w:tab w:val="num" w:pos="720"/>
        </w:tabs>
        <w:ind w:left="720" w:hanging="360"/>
      </w:pPr>
      <w:rPr>
        <w:rFonts w:ascii="Times New Roman" w:hAnsi="Times New Roman" w:hint="default"/>
      </w:rPr>
    </w:lvl>
    <w:lvl w:ilvl="1" w:tplc="B75CE758" w:tentative="1">
      <w:start w:val="1"/>
      <w:numFmt w:val="bullet"/>
      <w:lvlText w:val="-"/>
      <w:lvlJc w:val="left"/>
      <w:pPr>
        <w:tabs>
          <w:tab w:val="num" w:pos="1440"/>
        </w:tabs>
        <w:ind w:left="1440" w:hanging="360"/>
      </w:pPr>
      <w:rPr>
        <w:rFonts w:ascii="Times New Roman" w:hAnsi="Times New Roman" w:hint="default"/>
      </w:rPr>
    </w:lvl>
    <w:lvl w:ilvl="2" w:tplc="BEA41384" w:tentative="1">
      <w:start w:val="1"/>
      <w:numFmt w:val="bullet"/>
      <w:lvlText w:val="-"/>
      <w:lvlJc w:val="left"/>
      <w:pPr>
        <w:tabs>
          <w:tab w:val="num" w:pos="2160"/>
        </w:tabs>
        <w:ind w:left="2160" w:hanging="360"/>
      </w:pPr>
      <w:rPr>
        <w:rFonts w:ascii="Times New Roman" w:hAnsi="Times New Roman" w:hint="default"/>
      </w:rPr>
    </w:lvl>
    <w:lvl w:ilvl="3" w:tplc="F872B89C" w:tentative="1">
      <w:start w:val="1"/>
      <w:numFmt w:val="bullet"/>
      <w:lvlText w:val="-"/>
      <w:lvlJc w:val="left"/>
      <w:pPr>
        <w:tabs>
          <w:tab w:val="num" w:pos="2880"/>
        </w:tabs>
        <w:ind w:left="2880" w:hanging="360"/>
      </w:pPr>
      <w:rPr>
        <w:rFonts w:ascii="Times New Roman" w:hAnsi="Times New Roman" w:hint="default"/>
      </w:rPr>
    </w:lvl>
    <w:lvl w:ilvl="4" w:tplc="C73CF844" w:tentative="1">
      <w:start w:val="1"/>
      <w:numFmt w:val="bullet"/>
      <w:lvlText w:val="-"/>
      <w:lvlJc w:val="left"/>
      <w:pPr>
        <w:tabs>
          <w:tab w:val="num" w:pos="3600"/>
        </w:tabs>
        <w:ind w:left="3600" w:hanging="360"/>
      </w:pPr>
      <w:rPr>
        <w:rFonts w:ascii="Times New Roman" w:hAnsi="Times New Roman" w:hint="default"/>
      </w:rPr>
    </w:lvl>
    <w:lvl w:ilvl="5" w:tplc="ED160802" w:tentative="1">
      <w:start w:val="1"/>
      <w:numFmt w:val="bullet"/>
      <w:lvlText w:val="-"/>
      <w:lvlJc w:val="left"/>
      <w:pPr>
        <w:tabs>
          <w:tab w:val="num" w:pos="4320"/>
        </w:tabs>
        <w:ind w:left="4320" w:hanging="360"/>
      </w:pPr>
      <w:rPr>
        <w:rFonts w:ascii="Times New Roman" w:hAnsi="Times New Roman" w:hint="default"/>
      </w:rPr>
    </w:lvl>
    <w:lvl w:ilvl="6" w:tplc="A55EAC24" w:tentative="1">
      <w:start w:val="1"/>
      <w:numFmt w:val="bullet"/>
      <w:lvlText w:val="-"/>
      <w:lvlJc w:val="left"/>
      <w:pPr>
        <w:tabs>
          <w:tab w:val="num" w:pos="5040"/>
        </w:tabs>
        <w:ind w:left="5040" w:hanging="360"/>
      </w:pPr>
      <w:rPr>
        <w:rFonts w:ascii="Times New Roman" w:hAnsi="Times New Roman" w:hint="default"/>
      </w:rPr>
    </w:lvl>
    <w:lvl w:ilvl="7" w:tplc="62C6A322" w:tentative="1">
      <w:start w:val="1"/>
      <w:numFmt w:val="bullet"/>
      <w:lvlText w:val="-"/>
      <w:lvlJc w:val="left"/>
      <w:pPr>
        <w:tabs>
          <w:tab w:val="num" w:pos="5760"/>
        </w:tabs>
        <w:ind w:left="5760" w:hanging="360"/>
      </w:pPr>
      <w:rPr>
        <w:rFonts w:ascii="Times New Roman" w:hAnsi="Times New Roman" w:hint="default"/>
      </w:rPr>
    </w:lvl>
    <w:lvl w:ilvl="8" w:tplc="F8B60A3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C8F4C90"/>
    <w:multiLevelType w:val="hybridMultilevel"/>
    <w:tmpl w:val="DF92A398"/>
    <w:lvl w:ilvl="0" w:tplc="74CAF5E6">
      <w:start w:val="1"/>
      <w:numFmt w:val="bullet"/>
      <w:lvlText w:val="-"/>
      <w:lvlJc w:val="left"/>
      <w:pPr>
        <w:tabs>
          <w:tab w:val="num" w:pos="720"/>
        </w:tabs>
        <w:ind w:left="720" w:hanging="360"/>
      </w:pPr>
      <w:rPr>
        <w:rFonts w:ascii="Times New Roman" w:hAnsi="Times New Roman" w:hint="default"/>
      </w:rPr>
    </w:lvl>
    <w:lvl w:ilvl="1" w:tplc="35545858" w:tentative="1">
      <w:start w:val="1"/>
      <w:numFmt w:val="bullet"/>
      <w:lvlText w:val="-"/>
      <w:lvlJc w:val="left"/>
      <w:pPr>
        <w:tabs>
          <w:tab w:val="num" w:pos="1440"/>
        </w:tabs>
        <w:ind w:left="1440" w:hanging="360"/>
      </w:pPr>
      <w:rPr>
        <w:rFonts w:ascii="Times New Roman" w:hAnsi="Times New Roman" w:hint="default"/>
      </w:rPr>
    </w:lvl>
    <w:lvl w:ilvl="2" w:tplc="A8DA38BA" w:tentative="1">
      <w:start w:val="1"/>
      <w:numFmt w:val="bullet"/>
      <w:lvlText w:val="-"/>
      <w:lvlJc w:val="left"/>
      <w:pPr>
        <w:tabs>
          <w:tab w:val="num" w:pos="2160"/>
        </w:tabs>
        <w:ind w:left="2160" w:hanging="360"/>
      </w:pPr>
      <w:rPr>
        <w:rFonts w:ascii="Times New Roman" w:hAnsi="Times New Roman" w:hint="default"/>
      </w:rPr>
    </w:lvl>
    <w:lvl w:ilvl="3" w:tplc="9206545C" w:tentative="1">
      <w:start w:val="1"/>
      <w:numFmt w:val="bullet"/>
      <w:lvlText w:val="-"/>
      <w:lvlJc w:val="left"/>
      <w:pPr>
        <w:tabs>
          <w:tab w:val="num" w:pos="2880"/>
        </w:tabs>
        <w:ind w:left="2880" w:hanging="360"/>
      </w:pPr>
      <w:rPr>
        <w:rFonts w:ascii="Times New Roman" w:hAnsi="Times New Roman" w:hint="default"/>
      </w:rPr>
    </w:lvl>
    <w:lvl w:ilvl="4" w:tplc="DB5CFF06" w:tentative="1">
      <w:start w:val="1"/>
      <w:numFmt w:val="bullet"/>
      <w:lvlText w:val="-"/>
      <w:lvlJc w:val="left"/>
      <w:pPr>
        <w:tabs>
          <w:tab w:val="num" w:pos="3600"/>
        </w:tabs>
        <w:ind w:left="3600" w:hanging="360"/>
      </w:pPr>
      <w:rPr>
        <w:rFonts w:ascii="Times New Roman" w:hAnsi="Times New Roman" w:hint="default"/>
      </w:rPr>
    </w:lvl>
    <w:lvl w:ilvl="5" w:tplc="130894C8" w:tentative="1">
      <w:start w:val="1"/>
      <w:numFmt w:val="bullet"/>
      <w:lvlText w:val="-"/>
      <w:lvlJc w:val="left"/>
      <w:pPr>
        <w:tabs>
          <w:tab w:val="num" w:pos="4320"/>
        </w:tabs>
        <w:ind w:left="4320" w:hanging="360"/>
      </w:pPr>
      <w:rPr>
        <w:rFonts w:ascii="Times New Roman" w:hAnsi="Times New Roman" w:hint="default"/>
      </w:rPr>
    </w:lvl>
    <w:lvl w:ilvl="6" w:tplc="5DDE7E8E" w:tentative="1">
      <w:start w:val="1"/>
      <w:numFmt w:val="bullet"/>
      <w:lvlText w:val="-"/>
      <w:lvlJc w:val="left"/>
      <w:pPr>
        <w:tabs>
          <w:tab w:val="num" w:pos="5040"/>
        </w:tabs>
        <w:ind w:left="5040" w:hanging="360"/>
      </w:pPr>
      <w:rPr>
        <w:rFonts w:ascii="Times New Roman" w:hAnsi="Times New Roman" w:hint="default"/>
      </w:rPr>
    </w:lvl>
    <w:lvl w:ilvl="7" w:tplc="91DE9DB0" w:tentative="1">
      <w:start w:val="1"/>
      <w:numFmt w:val="bullet"/>
      <w:lvlText w:val="-"/>
      <w:lvlJc w:val="left"/>
      <w:pPr>
        <w:tabs>
          <w:tab w:val="num" w:pos="5760"/>
        </w:tabs>
        <w:ind w:left="5760" w:hanging="360"/>
      </w:pPr>
      <w:rPr>
        <w:rFonts w:ascii="Times New Roman" w:hAnsi="Times New Roman" w:hint="default"/>
      </w:rPr>
    </w:lvl>
    <w:lvl w:ilvl="8" w:tplc="DC6000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29440C"/>
    <w:multiLevelType w:val="hybridMultilevel"/>
    <w:tmpl w:val="830A9B5C"/>
    <w:lvl w:ilvl="0" w:tplc="C42ECF3E">
      <w:start w:val="1"/>
      <w:numFmt w:val="bullet"/>
      <w:lvlText w:val="-"/>
      <w:lvlJc w:val="left"/>
      <w:pPr>
        <w:tabs>
          <w:tab w:val="num" w:pos="720"/>
        </w:tabs>
        <w:ind w:left="720" w:hanging="360"/>
      </w:pPr>
      <w:rPr>
        <w:rFonts w:ascii="Times New Roman" w:hAnsi="Times New Roman" w:hint="default"/>
      </w:rPr>
    </w:lvl>
    <w:lvl w:ilvl="1" w:tplc="257E9F12" w:tentative="1">
      <w:start w:val="1"/>
      <w:numFmt w:val="bullet"/>
      <w:lvlText w:val="-"/>
      <w:lvlJc w:val="left"/>
      <w:pPr>
        <w:tabs>
          <w:tab w:val="num" w:pos="1440"/>
        </w:tabs>
        <w:ind w:left="1440" w:hanging="360"/>
      </w:pPr>
      <w:rPr>
        <w:rFonts w:ascii="Times New Roman" w:hAnsi="Times New Roman" w:hint="default"/>
      </w:rPr>
    </w:lvl>
    <w:lvl w:ilvl="2" w:tplc="E3C6C624" w:tentative="1">
      <w:start w:val="1"/>
      <w:numFmt w:val="bullet"/>
      <w:lvlText w:val="-"/>
      <w:lvlJc w:val="left"/>
      <w:pPr>
        <w:tabs>
          <w:tab w:val="num" w:pos="2160"/>
        </w:tabs>
        <w:ind w:left="2160" w:hanging="360"/>
      </w:pPr>
      <w:rPr>
        <w:rFonts w:ascii="Times New Roman" w:hAnsi="Times New Roman" w:hint="default"/>
      </w:rPr>
    </w:lvl>
    <w:lvl w:ilvl="3" w:tplc="06600DA0" w:tentative="1">
      <w:start w:val="1"/>
      <w:numFmt w:val="bullet"/>
      <w:lvlText w:val="-"/>
      <w:lvlJc w:val="left"/>
      <w:pPr>
        <w:tabs>
          <w:tab w:val="num" w:pos="2880"/>
        </w:tabs>
        <w:ind w:left="2880" w:hanging="360"/>
      </w:pPr>
      <w:rPr>
        <w:rFonts w:ascii="Times New Roman" w:hAnsi="Times New Roman" w:hint="default"/>
      </w:rPr>
    </w:lvl>
    <w:lvl w:ilvl="4" w:tplc="0BA40522" w:tentative="1">
      <w:start w:val="1"/>
      <w:numFmt w:val="bullet"/>
      <w:lvlText w:val="-"/>
      <w:lvlJc w:val="left"/>
      <w:pPr>
        <w:tabs>
          <w:tab w:val="num" w:pos="3600"/>
        </w:tabs>
        <w:ind w:left="3600" w:hanging="360"/>
      </w:pPr>
      <w:rPr>
        <w:rFonts w:ascii="Times New Roman" w:hAnsi="Times New Roman" w:hint="default"/>
      </w:rPr>
    </w:lvl>
    <w:lvl w:ilvl="5" w:tplc="4C34E952" w:tentative="1">
      <w:start w:val="1"/>
      <w:numFmt w:val="bullet"/>
      <w:lvlText w:val="-"/>
      <w:lvlJc w:val="left"/>
      <w:pPr>
        <w:tabs>
          <w:tab w:val="num" w:pos="4320"/>
        </w:tabs>
        <w:ind w:left="4320" w:hanging="360"/>
      </w:pPr>
      <w:rPr>
        <w:rFonts w:ascii="Times New Roman" w:hAnsi="Times New Roman" w:hint="default"/>
      </w:rPr>
    </w:lvl>
    <w:lvl w:ilvl="6" w:tplc="791A51BC" w:tentative="1">
      <w:start w:val="1"/>
      <w:numFmt w:val="bullet"/>
      <w:lvlText w:val="-"/>
      <w:lvlJc w:val="left"/>
      <w:pPr>
        <w:tabs>
          <w:tab w:val="num" w:pos="5040"/>
        </w:tabs>
        <w:ind w:left="5040" w:hanging="360"/>
      </w:pPr>
      <w:rPr>
        <w:rFonts w:ascii="Times New Roman" w:hAnsi="Times New Roman" w:hint="default"/>
      </w:rPr>
    </w:lvl>
    <w:lvl w:ilvl="7" w:tplc="058C23B4" w:tentative="1">
      <w:start w:val="1"/>
      <w:numFmt w:val="bullet"/>
      <w:lvlText w:val="-"/>
      <w:lvlJc w:val="left"/>
      <w:pPr>
        <w:tabs>
          <w:tab w:val="num" w:pos="5760"/>
        </w:tabs>
        <w:ind w:left="5760" w:hanging="360"/>
      </w:pPr>
      <w:rPr>
        <w:rFonts w:ascii="Times New Roman" w:hAnsi="Times New Roman" w:hint="default"/>
      </w:rPr>
    </w:lvl>
    <w:lvl w:ilvl="8" w:tplc="01BE53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9"/>
  </w:num>
  <w:num w:numId="4">
    <w:abstractNumId w:val="5"/>
  </w:num>
  <w:num w:numId="5">
    <w:abstractNumId w:val="6"/>
  </w:num>
  <w:num w:numId="6">
    <w:abstractNumId w:val="12"/>
  </w:num>
  <w:num w:numId="7">
    <w:abstractNumId w:val="10"/>
  </w:num>
  <w:num w:numId="8">
    <w:abstractNumId w:val="11"/>
  </w:num>
  <w:num w:numId="9">
    <w:abstractNumId w:val="8"/>
  </w:num>
  <w:num w:numId="10">
    <w:abstractNumId w:val="7"/>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A5"/>
    <w:rsid w:val="00005505"/>
    <w:rsid w:val="00061466"/>
    <w:rsid w:val="000705E8"/>
    <w:rsid w:val="00071466"/>
    <w:rsid w:val="000731EE"/>
    <w:rsid w:val="00075246"/>
    <w:rsid w:val="00076B05"/>
    <w:rsid w:val="00082FB5"/>
    <w:rsid w:val="00091C76"/>
    <w:rsid w:val="000941C7"/>
    <w:rsid w:val="000A5468"/>
    <w:rsid w:val="000A6649"/>
    <w:rsid w:val="000C0AD0"/>
    <w:rsid w:val="000C6E08"/>
    <w:rsid w:val="000D7C1E"/>
    <w:rsid w:val="000E47DA"/>
    <w:rsid w:val="000E6A7A"/>
    <w:rsid w:val="00111406"/>
    <w:rsid w:val="001173E3"/>
    <w:rsid w:val="001302C8"/>
    <w:rsid w:val="00131274"/>
    <w:rsid w:val="0014111C"/>
    <w:rsid w:val="001417E6"/>
    <w:rsid w:val="00141AA2"/>
    <w:rsid w:val="00152EA5"/>
    <w:rsid w:val="00155C49"/>
    <w:rsid w:val="00172772"/>
    <w:rsid w:val="00173EA6"/>
    <w:rsid w:val="001A25B4"/>
    <w:rsid w:val="001B2442"/>
    <w:rsid w:val="001B3DA5"/>
    <w:rsid w:val="001B62DD"/>
    <w:rsid w:val="001B7E4A"/>
    <w:rsid w:val="001D026D"/>
    <w:rsid w:val="001E7974"/>
    <w:rsid w:val="001F5050"/>
    <w:rsid w:val="001F6245"/>
    <w:rsid w:val="00203030"/>
    <w:rsid w:val="002049F7"/>
    <w:rsid w:val="00220092"/>
    <w:rsid w:val="00221707"/>
    <w:rsid w:val="00223850"/>
    <w:rsid w:val="00223EA7"/>
    <w:rsid w:val="00230C6E"/>
    <w:rsid w:val="00233186"/>
    <w:rsid w:val="00236DEE"/>
    <w:rsid w:val="00261CE5"/>
    <w:rsid w:val="00266EB6"/>
    <w:rsid w:val="00280BAF"/>
    <w:rsid w:val="0028551C"/>
    <w:rsid w:val="00286684"/>
    <w:rsid w:val="00290678"/>
    <w:rsid w:val="0029475A"/>
    <w:rsid w:val="0029640D"/>
    <w:rsid w:val="002D6CC1"/>
    <w:rsid w:val="002E3D84"/>
    <w:rsid w:val="002F2C11"/>
    <w:rsid w:val="002F346E"/>
    <w:rsid w:val="003008EA"/>
    <w:rsid w:val="00303BBC"/>
    <w:rsid w:val="00312D5B"/>
    <w:rsid w:val="003401EB"/>
    <w:rsid w:val="00341CED"/>
    <w:rsid w:val="00345D17"/>
    <w:rsid w:val="0034708C"/>
    <w:rsid w:val="00352237"/>
    <w:rsid w:val="0037591A"/>
    <w:rsid w:val="003821EB"/>
    <w:rsid w:val="003837FE"/>
    <w:rsid w:val="00385F13"/>
    <w:rsid w:val="003B3846"/>
    <w:rsid w:val="003C0D57"/>
    <w:rsid w:val="003C23EE"/>
    <w:rsid w:val="003D30AE"/>
    <w:rsid w:val="003E0F6A"/>
    <w:rsid w:val="003F419A"/>
    <w:rsid w:val="00423D55"/>
    <w:rsid w:val="0042711E"/>
    <w:rsid w:val="004416D3"/>
    <w:rsid w:val="0044433A"/>
    <w:rsid w:val="004540CD"/>
    <w:rsid w:val="00490492"/>
    <w:rsid w:val="004B19DC"/>
    <w:rsid w:val="004B29B6"/>
    <w:rsid w:val="004C16F1"/>
    <w:rsid w:val="004D0B5D"/>
    <w:rsid w:val="004D5EEE"/>
    <w:rsid w:val="004E2247"/>
    <w:rsid w:val="004F3099"/>
    <w:rsid w:val="00500646"/>
    <w:rsid w:val="005262AD"/>
    <w:rsid w:val="00526B0E"/>
    <w:rsid w:val="00534B6B"/>
    <w:rsid w:val="005525B0"/>
    <w:rsid w:val="0055555E"/>
    <w:rsid w:val="00570545"/>
    <w:rsid w:val="00575FEE"/>
    <w:rsid w:val="00587E9A"/>
    <w:rsid w:val="00592712"/>
    <w:rsid w:val="005939A4"/>
    <w:rsid w:val="00593CCF"/>
    <w:rsid w:val="005940BF"/>
    <w:rsid w:val="00595CF5"/>
    <w:rsid w:val="005A55B0"/>
    <w:rsid w:val="005C0D36"/>
    <w:rsid w:val="00604703"/>
    <w:rsid w:val="00621047"/>
    <w:rsid w:val="00642A0C"/>
    <w:rsid w:val="006709FC"/>
    <w:rsid w:val="00686FDE"/>
    <w:rsid w:val="006B79E8"/>
    <w:rsid w:val="006C1B98"/>
    <w:rsid w:val="006C40CF"/>
    <w:rsid w:val="006C53F1"/>
    <w:rsid w:val="006E181B"/>
    <w:rsid w:val="006F260B"/>
    <w:rsid w:val="006F6AE0"/>
    <w:rsid w:val="00701595"/>
    <w:rsid w:val="00704401"/>
    <w:rsid w:val="00715209"/>
    <w:rsid w:val="007250C9"/>
    <w:rsid w:val="00733A03"/>
    <w:rsid w:val="00743AD8"/>
    <w:rsid w:val="00744C9E"/>
    <w:rsid w:val="00751AEE"/>
    <w:rsid w:val="00756BB2"/>
    <w:rsid w:val="007606BB"/>
    <w:rsid w:val="007649B8"/>
    <w:rsid w:val="007732E7"/>
    <w:rsid w:val="0077499C"/>
    <w:rsid w:val="007777DB"/>
    <w:rsid w:val="00780254"/>
    <w:rsid w:val="00787CB0"/>
    <w:rsid w:val="007942BF"/>
    <w:rsid w:val="0079444E"/>
    <w:rsid w:val="007947C7"/>
    <w:rsid w:val="007956DB"/>
    <w:rsid w:val="007B3FAB"/>
    <w:rsid w:val="007C0BB7"/>
    <w:rsid w:val="007D050F"/>
    <w:rsid w:val="007E6AB6"/>
    <w:rsid w:val="007E6CF3"/>
    <w:rsid w:val="007F3529"/>
    <w:rsid w:val="008059B1"/>
    <w:rsid w:val="00831B0F"/>
    <w:rsid w:val="00840208"/>
    <w:rsid w:val="00845E58"/>
    <w:rsid w:val="00847FC0"/>
    <w:rsid w:val="00852584"/>
    <w:rsid w:val="0085546C"/>
    <w:rsid w:val="00855F8A"/>
    <w:rsid w:val="00865589"/>
    <w:rsid w:val="008845E1"/>
    <w:rsid w:val="0088779C"/>
    <w:rsid w:val="008941F2"/>
    <w:rsid w:val="008A0589"/>
    <w:rsid w:val="008A28BC"/>
    <w:rsid w:val="008B73F4"/>
    <w:rsid w:val="008E1884"/>
    <w:rsid w:val="008E661F"/>
    <w:rsid w:val="00911AB9"/>
    <w:rsid w:val="00914BCD"/>
    <w:rsid w:val="00916964"/>
    <w:rsid w:val="009216EB"/>
    <w:rsid w:val="0092346F"/>
    <w:rsid w:val="00931283"/>
    <w:rsid w:val="00931992"/>
    <w:rsid w:val="00934EEA"/>
    <w:rsid w:val="00946263"/>
    <w:rsid w:val="00956E9E"/>
    <w:rsid w:val="0097138E"/>
    <w:rsid w:val="00974F17"/>
    <w:rsid w:val="00986D78"/>
    <w:rsid w:val="00997451"/>
    <w:rsid w:val="009A575C"/>
    <w:rsid w:val="009A6BD8"/>
    <w:rsid w:val="009B5686"/>
    <w:rsid w:val="009B5743"/>
    <w:rsid w:val="009D2116"/>
    <w:rsid w:val="009D47E5"/>
    <w:rsid w:val="009D6144"/>
    <w:rsid w:val="009E158E"/>
    <w:rsid w:val="009E612A"/>
    <w:rsid w:val="009E7DFD"/>
    <w:rsid w:val="009F4AA5"/>
    <w:rsid w:val="009F5729"/>
    <w:rsid w:val="00A520FD"/>
    <w:rsid w:val="00A53FAC"/>
    <w:rsid w:val="00A741A6"/>
    <w:rsid w:val="00A7630F"/>
    <w:rsid w:val="00A806CE"/>
    <w:rsid w:val="00A813BF"/>
    <w:rsid w:val="00A81AE1"/>
    <w:rsid w:val="00AA0A03"/>
    <w:rsid w:val="00AA0E2E"/>
    <w:rsid w:val="00AA50DE"/>
    <w:rsid w:val="00AD3BB7"/>
    <w:rsid w:val="00AE76A9"/>
    <w:rsid w:val="00AF3466"/>
    <w:rsid w:val="00B044E9"/>
    <w:rsid w:val="00B04A27"/>
    <w:rsid w:val="00B0637E"/>
    <w:rsid w:val="00B07F69"/>
    <w:rsid w:val="00B16516"/>
    <w:rsid w:val="00B24CA3"/>
    <w:rsid w:val="00B25A4F"/>
    <w:rsid w:val="00B30A1A"/>
    <w:rsid w:val="00B66079"/>
    <w:rsid w:val="00B7368D"/>
    <w:rsid w:val="00B76E25"/>
    <w:rsid w:val="00B862AD"/>
    <w:rsid w:val="00B86D1F"/>
    <w:rsid w:val="00B87CD4"/>
    <w:rsid w:val="00B901A3"/>
    <w:rsid w:val="00B90D7A"/>
    <w:rsid w:val="00B9154D"/>
    <w:rsid w:val="00BA7DF8"/>
    <w:rsid w:val="00BB23B7"/>
    <w:rsid w:val="00BB27C1"/>
    <w:rsid w:val="00BB7323"/>
    <w:rsid w:val="00BC3231"/>
    <w:rsid w:val="00BF3C41"/>
    <w:rsid w:val="00BF7180"/>
    <w:rsid w:val="00C05304"/>
    <w:rsid w:val="00C105A8"/>
    <w:rsid w:val="00C20F2E"/>
    <w:rsid w:val="00C3297B"/>
    <w:rsid w:val="00C3332B"/>
    <w:rsid w:val="00C5689C"/>
    <w:rsid w:val="00C57F4E"/>
    <w:rsid w:val="00C761D1"/>
    <w:rsid w:val="00C87FB9"/>
    <w:rsid w:val="00C9460F"/>
    <w:rsid w:val="00C95471"/>
    <w:rsid w:val="00CA1765"/>
    <w:rsid w:val="00CA35B0"/>
    <w:rsid w:val="00CA4D24"/>
    <w:rsid w:val="00CA606F"/>
    <w:rsid w:val="00CB3B7C"/>
    <w:rsid w:val="00CB766C"/>
    <w:rsid w:val="00CF7FA0"/>
    <w:rsid w:val="00D02B73"/>
    <w:rsid w:val="00D10420"/>
    <w:rsid w:val="00D25392"/>
    <w:rsid w:val="00D259E1"/>
    <w:rsid w:val="00D31C29"/>
    <w:rsid w:val="00D32393"/>
    <w:rsid w:val="00D44FD6"/>
    <w:rsid w:val="00D53904"/>
    <w:rsid w:val="00D64F22"/>
    <w:rsid w:val="00D734CD"/>
    <w:rsid w:val="00D755A4"/>
    <w:rsid w:val="00D7686C"/>
    <w:rsid w:val="00D857FC"/>
    <w:rsid w:val="00DA1D0F"/>
    <w:rsid w:val="00DB5CB1"/>
    <w:rsid w:val="00DC349B"/>
    <w:rsid w:val="00DD4BA0"/>
    <w:rsid w:val="00DD6CDD"/>
    <w:rsid w:val="00DE0869"/>
    <w:rsid w:val="00DE547A"/>
    <w:rsid w:val="00DF1370"/>
    <w:rsid w:val="00E04101"/>
    <w:rsid w:val="00E04528"/>
    <w:rsid w:val="00E31107"/>
    <w:rsid w:val="00E31BB5"/>
    <w:rsid w:val="00E5158E"/>
    <w:rsid w:val="00E535F3"/>
    <w:rsid w:val="00EA1351"/>
    <w:rsid w:val="00EA5591"/>
    <w:rsid w:val="00EA7678"/>
    <w:rsid w:val="00EB3C74"/>
    <w:rsid w:val="00EB6600"/>
    <w:rsid w:val="00EC2AD2"/>
    <w:rsid w:val="00ED2120"/>
    <w:rsid w:val="00EE0DD5"/>
    <w:rsid w:val="00EE2D7C"/>
    <w:rsid w:val="00EE4118"/>
    <w:rsid w:val="00F005CD"/>
    <w:rsid w:val="00F0188F"/>
    <w:rsid w:val="00F04016"/>
    <w:rsid w:val="00F073F7"/>
    <w:rsid w:val="00F10B2E"/>
    <w:rsid w:val="00F16CF6"/>
    <w:rsid w:val="00F17366"/>
    <w:rsid w:val="00F24268"/>
    <w:rsid w:val="00F2743F"/>
    <w:rsid w:val="00F3749D"/>
    <w:rsid w:val="00F4604F"/>
    <w:rsid w:val="00F50443"/>
    <w:rsid w:val="00F53EE4"/>
    <w:rsid w:val="00F724BB"/>
    <w:rsid w:val="00F818DF"/>
    <w:rsid w:val="00FA19A0"/>
    <w:rsid w:val="00FA26D8"/>
    <w:rsid w:val="00FA313F"/>
    <w:rsid w:val="00FB2D14"/>
    <w:rsid w:val="00FC5EC1"/>
    <w:rsid w:val="00FC6E60"/>
    <w:rsid w:val="00FD4D46"/>
    <w:rsid w:val="00FD5BFF"/>
    <w:rsid w:val="00FE74DA"/>
    <w:rsid w:val="00FE7A37"/>
    <w:rsid w:val="00FF27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D59DF7"/>
  <w15:docId w15:val="{38414D96-8A10-4C19-B060-2E0FA4F1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DA5"/>
  </w:style>
  <w:style w:type="paragraph" w:styleId="Titre1">
    <w:name w:val="heading 1"/>
    <w:basedOn w:val="Normal"/>
    <w:next w:val="Normal"/>
    <w:qFormat/>
    <w:rsid w:val="001B3DA5"/>
    <w:pPr>
      <w:keepNext/>
      <w:ind w:firstLine="567"/>
      <w:jc w:val="both"/>
      <w:outlineLvl w:val="0"/>
    </w:pPr>
    <w:rPr>
      <w:b/>
      <w:bCs/>
      <w:snapToGrid w:val="0"/>
    </w:rPr>
  </w:style>
  <w:style w:type="paragraph" w:styleId="Titre2">
    <w:name w:val="heading 2"/>
    <w:basedOn w:val="Normal"/>
    <w:next w:val="Normal"/>
    <w:qFormat/>
    <w:rsid w:val="001B3DA5"/>
    <w:pPr>
      <w:keepNext/>
      <w:shd w:val="pct12" w:color="000000" w:fill="FFFFFF"/>
      <w:outlineLvl w:val="1"/>
    </w:pPr>
    <w:rPr>
      <w:rFonts w:ascii="Arial" w:hAnsi="Arial" w:cs="Arial"/>
      <w:b/>
      <w:bCs/>
    </w:rPr>
  </w:style>
  <w:style w:type="paragraph" w:styleId="Titre8">
    <w:name w:val="heading 8"/>
    <w:basedOn w:val="Normal"/>
    <w:next w:val="Normal"/>
    <w:qFormat/>
    <w:rsid w:val="001B3DA5"/>
    <w:pPr>
      <w:keepNext/>
      <w:jc w:val="both"/>
      <w:outlineLvl w:val="7"/>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B3DA5"/>
    <w:rPr>
      <w:rFonts w:ascii="Arial" w:hAnsi="Arial" w:cs="Arial"/>
      <w:b/>
      <w:bCs/>
    </w:rPr>
  </w:style>
  <w:style w:type="paragraph" w:styleId="Retraitcorpsdetexte">
    <w:name w:val="Body Text Indent"/>
    <w:basedOn w:val="Normal"/>
    <w:rsid w:val="001B3DA5"/>
    <w:pPr>
      <w:ind w:left="567" w:hanging="141"/>
    </w:pPr>
    <w:rPr>
      <w:rFonts w:ascii="Arial" w:hAnsi="Arial" w:cs="Arial"/>
    </w:rPr>
  </w:style>
  <w:style w:type="paragraph" w:styleId="Textedebulles">
    <w:name w:val="Balloon Text"/>
    <w:basedOn w:val="Normal"/>
    <w:semiHidden/>
    <w:rsid w:val="001173E3"/>
    <w:rPr>
      <w:rFonts w:ascii="Tahoma" w:hAnsi="Tahoma" w:cs="Tahoma"/>
      <w:sz w:val="16"/>
      <w:szCs w:val="16"/>
    </w:rPr>
  </w:style>
  <w:style w:type="character" w:styleId="Marquedecommentaire">
    <w:name w:val="annotation reference"/>
    <w:basedOn w:val="Policepardfaut"/>
    <w:rsid w:val="00CA35B0"/>
    <w:rPr>
      <w:sz w:val="16"/>
      <w:szCs w:val="16"/>
    </w:rPr>
  </w:style>
  <w:style w:type="paragraph" w:styleId="Commentaire">
    <w:name w:val="annotation text"/>
    <w:basedOn w:val="Normal"/>
    <w:link w:val="CommentaireCar"/>
    <w:rsid w:val="00CA35B0"/>
  </w:style>
  <w:style w:type="character" w:customStyle="1" w:styleId="CommentaireCar">
    <w:name w:val="Commentaire Car"/>
    <w:basedOn w:val="Policepardfaut"/>
    <w:link w:val="Commentaire"/>
    <w:rsid w:val="00CA35B0"/>
  </w:style>
  <w:style w:type="paragraph" w:styleId="Objetducommentaire">
    <w:name w:val="annotation subject"/>
    <w:basedOn w:val="Commentaire"/>
    <w:next w:val="Commentaire"/>
    <w:link w:val="ObjetducommentaireCar"/>
    <w:rsid w:val="00CA35B0"/>
    <w:rPr>
      <w:b/>
      <w:bCs/>
    </w:rPr>
  </w:style>
  <w:style w:type="character" w:customStyle="1" w:styleId="ObjetducommentaireCar">
    <w:name w:val="Objet du commentaire Car"/>
    <w:basedOn w:val="CommentaireCar"/>
    <w:link w:val="Objetducommentaire"/>
    <w:rsid w:val="00CA35B0"/>
    <w:rPr>
      <w:b/>
      <w:bCs/>
    </w:rPr>
  </w:style>
  <w:style w:type="paragraph" w:styleId="Paragraphedeliste">
    <w:name w:val="List Paragraph"/>
    <w:basedOn w:val="Normal"/>
    <w:uiPriority w:val="34"/>
    <w:qFormat/>
    <w:rsid w:val="00570545"/>
    <w:pPr>
      <w:ind w:left="720"/>
      <w:contextualSpacing/>
    </w:pPr>
  </w:style>
  <w:style w:type="paragraph" w:styleId="En-tte">
    <w:name w:val="header"/>
    <w:basedOn w:val="Normal"/>
    <w:link w:val="En-tteCar"/>
    <w:rsid w:val="000E6A7A"/>
    <w:pPr>
      <w:tabs>
        <w:tab w:val="center" w:pos="4536"/>
        <w:tab w:val="right" w:pos="9072"/>
      </w:tabs>
    </w:pPr>
  </w:style>
  <w:style w:type="character" w:customStyle="1" w:styleId="En-tteCar">
    <w:name w:val="En-tête Car"/>
    <w:basedOn w:val="Policepardfaut"/>
    <w:link w:val="En-tte"/>
    <w:rsid w:val="000E6A7A"/>
  </w:style>
  <w:style w:type="paragraph" w:styleId="Pieddepage">
    <w:name w:val="footer"/>
    <w:basedOn w:val="Normal"/>
    <w:link w:val="PieddepageCar"/>
    <w:rsid w:val="000E6A7A"/>
    <w:pPr>
      <w:tabs>
        <w:tab w:val="center" w:pos="4536"/>
        <w:tab w:val="right" w:pos="9072"/>
      </w:tabs>
    </w:pPr>
  </w:style>
  <w:style w:type="character" w:customStyle="1" w:styleId="PieddepageCar">
    <w:name w:val="Pied de page Car"/>
    <w:basedOn w:val="Policepardfaut"/>
    <w:link w:val="Pieddepage"/>
    <w:rsid w:val="000E6A7A"/>
  </w:style>
  <w:style w:type="character" w:styleId="Lienhypertexte">
    <w:name w:val="Hyperlink"/>
    <w:basedOn w:val="Policepardfaut"/>
    <w:unhideWhenUsed/>
    <w:rsid w:val="00EB3C74"/>
    <w:rPr>
      <w:color w:val="0000FF" w:themeColor="hyperlink"/>
      <w:u w:val="single"/>
    </w:rPr>
  </w:style>
  <w:style w:type="paragraph" w:styleId="Rvision">
    <w:name w:val="Revision"/>
    <w:hidden/>
    <w:uiPriority w:val="99"/>
    <w:semiHidden/>
    <w:rsid w:val="00D64F22"/>
  </w:style>
  <w:style w:type="character" w:styleId="Textedelespacerserv">
    <w:name w:val="Placeholder Text"/>
    <w:basedOn w:val="Policepardfaut"/>
    <w:uiPriority w:val="99"/>
    <w:semiHidden/>
    <w:rsid w:val="00C20F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601925">
      <w:bodyDiv w:val="1"/>
      <w:marLeft w:val="0"/>
      <w:marRight w:val="0"/>
      <w:marTop w:val="0"/>
      <w:marBottom w:val="0"/>
      <w:divBdr>
        <w:top w:val="none" w:sz="0" w:space="0" w:color="auto"/>
        <w:left w:val="none" w:sz="0" w:space="0" w:color="auto"/>
        <w:bottom w:val="none" w:sz="0" w:space="0" w:color="auto"/>
        <w:right w:val="none" w:sz="0" w:space="0" w:color="auto"/>
      </w:divBdr>
    </w:div>
    <w:div w:id="1760908996">
      <w:bodyDiv w:val="1"/>
      <w:marLeft w:val="0"/>
      <w:marRight w:val="0"/>
      <w:marTop w:val="0"/>
      <w:marBottom w:val="0"/>
      <w:divBdr>
        <w:top w:val="none" w:sz="0" w:space="0" w:color="auto"/>
        <w:left w:val="none" w:sz="0" w:space="0" w:color="auto"/>
        <w:bottom w:val="none" w:sz="0" w:space="0" w:color="auto"/>
        <w:right w:val="none" w:sz="0" w:space="0" w:color="auto"/>
      </w:divBdr>
    </w:div>
    <w:div w:id="21067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A3313E63C44EEA3D67174F07A0014"/>
        <w:category>
          <w:name w:val="Général"/>
          <w:gallery w:val="placeholder"/>
        </w:category>
        <w:types>
          <w:type w:val="bbPlcHdr"/>
        </w:types>
        <w:behaviors>
          <w:behavior w:val="content"/>
        </w:behaviors>
        <w:guid w:val="{5F98ACA1-4E2B-46D3-BB51-DEA8529B82E5}"/>
      </w:docPartPr>
      <w:docPartBody>
        <w:p w:rsidR="00A82BD4" w:rsidRDefault="00A82BD4" w:rsidP="00A82BD4">
          <w:pPr>
            <w:pStyle w:val="605A3313E63C44EEA3D67174F07A001413"/>
          </w:pPr>
          <w:r>
            <w:rPr>
              <w:rStyle w:val="Textedelespacerserv"/>
            </w:rPr>
            <w:t>Civilité</w:t>
          </w:r>
        </w:p>
      </w:docPartBody>
    </w:docPart>
    <w:docPart>
      <w:docPartPr>
        <w:name w:val="AA8D909B869B4CDC86D21225A3F5CC3F"/>
        <w:category>
          <w:name w:val="Général"/>
          <w:gallery w:val="placeholder"/>
        </w:category>
        <w:types>
          <w:type w:val="bbPlcHdr"/>
        </w:types>
        <w:behaviors>
          <w:behavior w:val="content"/>
        </w:behaviors>
        <w:guid w:val="{AE2E95F3-1B8E-43D6-ABD9-98CC4023A0A5}"/>
      </w:docPartPr>
      <w:docPartBody>
        <w:p w:rsidR="00883736" w:rsidRDefault="00A82BD4" w:rsidP="00A82BD4">
          <w:pPr>
            <w:pStyle w:val="AA8D909B869B4CDC86D21225A3F5CC3F13"/>
          </w:pPr>
          <w:r>
            <w:rPr>
              <w:rStyle w:val="Textedelespacerserv"/>
            </w:rPr>
            <w:t>Nom et prénom</w:t>
          </w:r>
        </w:p>
      </w:docPartBody>
    </w:docPart>
    <w:docPart>
      <w:docPartPr>
        <w:name w:val="9E209A44DFDD452E880C59A2C66E81BD"/>
        <w:category>
          <w:name w:val="Général"/>
          <w:gallery w:val="placeholder"/>
        </w:category>
        <w:types>
          <w:type w:val="bbPlcHdr"/>
        </w:types>
        <w:behaviors>
          <w:behavior w:val="content"/>
        </w:behaviors>
        <w:guid w:val="{13EB59CE-EB92-4B15-B7FF-811A4B64DC4A}"/>
      </w:docPartPr>
      <w:docPartBody>
        <w:p w:rsidR="00883736" w:rsidRDefault="00A82BD4" w:rsidP="00A82BD4">
          <w:pPr>
            <w:pStyle w:val="9E209A44DFDD452E880C59A2C66E81BD11"/>
          </w:pPr>
          <w:r w:rsidRPr="00BB23B7">
            <w:rPr>
              <w:color w:val="7F7F7F" w:themeColor="text1" w:themeTint="80"/>
            </w:rPr>
            <w:t>Fonction</w:t>
          </w:r>
        </w:p>
      </w:docPartBody>
    </w:docPart>
    <w:docPart>
      <w:docPartPr>
        <w:name w:val="46024228562D404CA4D005055427A0EA"/>
        <w:category>
          <w:name w:val="Général"/>
          <w:gallery w:val="placeholder"/>
        </w:category>
        <w:types>
          <w:type w:val="bbPlcHdr"/>
        </w:types>
        <w:behaviors>
          <w:behavior w:val="content"/>
        </w:behaviors>
        <w:guid w:val="{4394B036-A454-4883-B1E6-2A178E7A1605}"/>
      </w:docPartPr>
      <w:docPartBody>
        <w:p w:rsidR="00883736" w:rsidRDefault="00A82BD4" w:rsidP="00A82BD4">
          <w:pPr>
            <w:pStyle w:val="46024228562D404CA4D005055427A0EA5"/>
          </w:pPr>
          <w:r w:rsidRPr="00236DEE">
            <w:rPr>
              <w:color w:val="7F7F7F" w:themeColor="text1" w:themeTint="80"/>
            </w:rPr>
            <w:t>Ville</w:t>
          </w:r>
        </w:p>
      </w:docPartBody>
    </w:docPart>
    <w:docPart>
      <w:docPartPr>
        <w:name w:val="A8F8251FF9304FB08947E393BA9111D2"/>
        <w:category>
          <w:name w:val="Général"/>
          <w:gallery w:val="placeholder"/>
        </w:category>
        <w:types>
          <w:type w:val="bbPlcHdr"/>
        </w:types>
        <w:behaviors>
          <w:behavior w:val="content"/>
        </w:behaviors>
        <w:guid w:val="{60328183-8680-4A1C-B7D2-412923B59C41}"/>
      </w:docPartPr>
      <w:docPartBody>
        <w:p w:rsidR="00883736" w:rsidRDefault="00883736" w:rsidP="00883736">
          <w:pPr>
            <w:pStyle w:val="A8F8251FF9304FB08947E393BA9111D26"/>
          </w:pPr>
          <w:r w:rsidRPr="001417E6">
            <w:rPr>
              <w:rStyle w:val="Textedelespacerserv"/>
              <w:rFonts w:ascii="Arial" w:hAnsi="Arial" w:cs="Arial"/>
            </w:rPr>
            <w:t>Date</w:t>
          </w:r>
        </w:p>
      </w:docPartBody>
    </w:docPart>
    <w:docPart>
      <w:docPartPr>
        <w:name w:val="FBDE149815134CBC8086D9472166F859"/>
        <w:category>
          <w:name w:val="Général"/>
          <w:gallery w:val="placeholder"/>
        </w:category>
        <w:types>
          <w:type w:val="bbPlcHdr"/>
        </w:types>
        <w:behaviors>
          <w:behavior w:val="content"/>
        </w:behaviors>
        <w:guid w:val="{D855D3A4-87E5-4C6F-9665-543B5974AEF8}"/>
      </w:docPartPr>
      <w:docPartBody>
        <w:p w:rsidR="00883736" w:rsidRDefault="00883736" w:rsidP="00883736">
          <w:pPr>
            <w:pStyle w:val="FBDE149815134CBC8086D9472166F8596"/>
          </w:pPr>
          <w:r w:rsidRPr="001417E6">
            <w:rPr>
              <w:rStyle w:val="Textedelespacerserv"/>
              <w:rFonts w:ascii="Arial" w:hAnsi="Arial" w:cs="Arial"/>
            </w:rPr>
            <w:t>Nom du congrès</w:t>
          </w:r>
        </w:p>
      </w:docPartBody>
    </w:docPart>
    <w:docPart>
      <w:docPartPr>
        <w:name w:val="3FD7DECE1C1A44C8BF4E5A145B761539"/>
        <w:category>
          <w:name w:val="Général"/>
          <w:gallery w:val="placeholder"/>
        </w:category>
        <w:types>
          <w:type w:val="bbPlcHdr"/>
        </w:types>
        <w:behaviors>
          <w:behavior w:val="content"/>
        </w:behaviors>
        <w:guid w:val="{0A04E9EB-1291-485D-A1C5-EDA25616AE05}"/>
      </w:docPartPr>
      <w:docPartBody>
        <w:p w:rsidR="00883736" w:rsidRDefault="00883736" w:rsidP="00883736">
          <w:pPr>
            <w:pStyle w:val="3FD7DECE1C1A44C8BF4E5A145B7615395"/>
          </w:pPr>
          <w:r w:rsidRPr="001417E6">
            <w:rPr>
              <w:rStyle w:val="Textedelespacerserv"/>
              <w:rFonts w:ascii="Arial" w:hAnsi="Arial" w:cs="Arial"/>
            </w:rPr>
            <w:t>Nom du congrès</w:t>
          </w:r>
        </w:p>
      </w:docPartBody>
    </w:docPart>
    <w:docPart>
      <w:docPartPr>
        <w:name w:val="EEB00EBAA63E4A8391C2652D245C002F"/>
        <w:category>
          <w:name w:val="Général"/>
          <w:gallery w:val="placeholder"/>
        </w:category>
        <w:types>
          <w:type w:val="bbPlcHdr"/>
        </w:types>
        <w:behaviors>
          <w:behavior w:val="content"/>
        </w:behaviors>
        <w:guid w:val="{7D72F001-DFCB-4B56-B367-E76418ADA088}"/>
      </w:docPartPr>
      <w:docPartBody>
        <w:p w:rsidR="00883736" w:rsidRDefault="00883736" w:rsidP="00883736">
          <w:pPr>
            <w:pStyle w:val="EEB00EBAA63E4A8391C2652D245C002F4"/>
          </w:pPr>
          <w:r w:rsidRPr="00A741A6">
            <w:rPr>
              <w:rFonts w:ascii="Arial" w:hAnsi="Arial" w:cs="Arial"/>
              <w:color w:val="7F7F7F" w:themeColor="text1" w:themeTint="80"/>
            </w:rPr>
            <w:t>Ville</w:t>
          </w:r>
        </w:p>
      </w:docPartBody>
    </w:docPart>
    <w:docPart>
      <w:docPartPr>
        <w:name w:val="72AE5CED10F149E680349DBEFEC9EEFD"/>
        <w:category>
          <w:name w:val="Général"/>
          <w:gallery w:val="placeholder"/>
        </w:category>
        <w:types>
          <w:type w:val="bbPlcHdr"/>
        </w:types>
        <w:behaviors>
          <w:behavior w:val="content"/>
        </w:behaviors>
        <w:guid w:val="{5296959D-66CB-4D5B-9C73-D0F9E72AEF2A}"/>
      </w:docPartPr>
      <w:docPartBody>
        <w:p w:rsidR="00883736" w:rsidRDefault="00883736" w:rsidP="00883736">
          <w:pPr>
            <w:pStyle w:val="72AE5CED10F149E680349DBEFEC9EEFD4"/>
          </w:pPr>
          <w:r w:rsidRPr="00A741A6">
            <w:rPr>
              <w:rFonts w:ascii="Arial" w:hAnsi="Arial" w:cs="Arial"/>
              <w:color w:val="7F7F7F" w:themeColor="text1" w:themeTint="80"/>
            </w:rPr>
            <w:t>Date</w:t>
          </w:r>
        </w:p>
      </w:docPartBody>
    </w:docPart>
    <w:docPart>
      <w:docPartPr>
        <w:name w:val="90DB262620704751B32C2B64A8150B83"/>
        <w:category>
          <w:name w:val="Général"/>
          <w:gallery w:val="placeholder"/>
        </w:category>
        <w:types>
          <w:type w:val="bbPlcHdr"/>
        </w:types>
        <w:behaviors>
          <w:behavior w:val="content"/>
        </w:behaviors>
        <w:guid w:val="{208EDC27-B809-4297-9CFC-8CC4F20931D8}"/>
      </w:docPartPr>
      <w:docPartBody>
        <w:p w:rsidR="00883736" w:rsidRDefault="00883736" w:rsidP="00883736">
          <w:pPr>
            <w:pStyle w:val="90DB262620704751B32C2B64A8150B834"/>
          </w:pPr>
          <w:r w:rsidRPr="00A741A6">
            <w:rPr>
              <w:rFonts w:ascii="Arial" w:hAnsi="Arial" w:cs="Arial"/>
              <w:color w:val="7F7F7F" w:themeColor="text1" w:themeTint="80"/>
            </w:rPr>
            <w:t>Date</w:t>
          </w:r>
        </w:p>
      </w:docPartBody>
    </w:docPart>
    <w:docPart>
      <w:docPartPr>
        <w:name w:val="31EF68828B4B43A0947BF66C385DFDA2"/>
        <w:category>
          <w:name w:val="Général"/>
          <w:gallery w:val="placeholder"/>
        </w:category>
        <w:types>
          <w:type w:val="bbPlcHdr"/>
        </w:types>
        <w:behaviors>
          <w:behavior w:val="content"/>
        </w:behaviors>
        <w:guid w:val="{D89DCFD4-301C-406C-BEF1-99234284573F}"/>
      </w:docPartPr>
      <w:docPartBody>
        <w:p w:rsidR="00883736" w:rsidRDefault="00883736" w:rsidP="00883736">
          <w:pPr>
            <w:pStyle w:val="31EF68828B4B43A0947BF66C385DFDA24"/>
          </w:pPr>
          <w:r w:rsidRPr="001417E6">
            <w:rPr>
              <w:rStyle w:val="Textedelespacerserv"/>
              <w:rFonts w:ascii="Arial" w:hAnsi="Arial" w:cs="Arial"/>
            </w:rPr>
            <w:t>Nom du congrès</w:t>
          </w:r>
        </w:p>
      </w:docPartBody>
    </w:docPart>
    <w:docPart>
      <w:docPartPr>
        <w:name w:val="10B003B988BC43449E8B554180DAF667"/>
        <w:category>
          <w:name w:val="Général"/>
          <w:gallery w:val="placeholder"/>
        </w:category>
        <w:types>
          <w:type w:val="bbPlcHdr"/>
        </w:types>
        <w:behaviors>
          <w:behavior w:val="content"/>
        </w:behaviors>
        <w:guid w:val="{16FEE07C-8FB7-4E01-A3BB-56F1EADF80E6}"/>
      </w:docPartPr>
      <w:docPartBody>
        <w:p w:rsidR="00883736" w:rsidRDefault="00883736" w:rsidP="00883736">
          <w:pPr>
            <w:pStyle w:val="10B003B988BC43449E8B554180DAF6674"/>
          </w:pPr>
          <w:r w:rsidRPr="001417E6">
            <w:rPr>
              <w:rStyle w:val="Textedelespacerserv"/>
              <w:rFonts w:ascii="Arial" w:hAnsi="Arial" w:cs="Arial"/>
            </w:rPr>
            <w:t>Nom du congrès</w:t>
          </w:r>
        </w:p>
      </w:docPartBody>
    </w:docPart>
    <w:docPart>
      <w:docPartPr>
        <w:name w:val="F72A9D60C1B84362B7C91D0C42730F86"/>
        <w:category>
          <w:name w:val="Général"/>
          <w:gallery w:val="placeholder"/>
        </w:category>
        <w:types>
          <w:type w:val="bbPlcHdr"/>
        </w:types>
        <w:behaviors>
          <w:behavior w:val="content"/>
        </w:behaviors>
        <w:guid w:val="{DB5D6C9B-5DB6-4299-8958-C8B2A795F075}"/>
      </w:docPartPr>
      <w:docPartBody>
        <w:p w:rsidR="00883736" w:rsidRDefault="00883736" w:rsidP="00883736">
          <w:pPr>
            <w:pStyle w:val="F72A9D60C1B84362B7C91D0C42730F864"/>
          </w:pPr>
          <w:r w:rsidRPr="00A741A6">
            <w:rPr>
              <w:rFonts w:ascii="Arial" w:hAnsi="Arial" w:cs="Arial"/>
              <w:color w:val="7F7F7F" w:themeColor="text1" w:themeTint="80"/>
            </w:rPr>
            <w:t>Date</w:t>
          </w:r>
        </w:p>
      </w:docPartBody>
    </w:docPart>
    <w:docPart>
      <w:docPartPr>
        <w:name w:val="B2A229E21E114740B65D2BA20A620655"/>
        <w:category>
          <w:name w:val="Général"/>
          <w:gallery w:val="placeholder"/>
        </w:category>
        <w:types>
          <w:type w:val="bbPlcHdr"/>
        </w:types>
        <w:behaviors>
          <w:behavior w:val="content"/>
        </w:behaviors>
        <w:guid w:val="{C4A38F33-8108-4481-9732-9F938366502D}"/>
      </w:docPartPr>
      <w:docPartBody>
        <w:p w:rsidR="00883736" w:rsidRDefault="00883736" w:rsidP="00883736">
          <w:pPr>
            <w:pStyle w:val="B2A229E21E114740B65D2BA20A6206554"/>
          </w:pPr>
          <w:r w:rsidRPr="00A741A6">
            <w:rPr>
              <w:rFonts w:ascii="Arial" w:hAnsi="Arial" w:cs="Arial"/>
              <w:color w:val="7F7F7F" w:themeColor="text1" w:themeTint="80"/>
            </w:rPr>
            <w:t>Date</w:t>
          </w:r>
        </w:p>
      </w:docPartBody>
    </w:docPart>
    <w:docPart>
      <w:docPartPr>
        <w:name w:val="0712FA55C744496E95ED48AD1414F6B0"/>
        <w:category>
          <w:name w:val="Général"/>
          <w:gallery w:val="placeholder"/>
        </w:category>
        <w:types>
          <w:type w:val="bbPlcHdr"/>
        </w:types>
        <w:behaviors>
          <w:behavior w:val="content"/>
        </w:behaviors>
        <w:guid w:val="{C31BC76B-FA2A-4677-8034-5BB6FEB8296E}"/>
      </w:docPartPr>
      <w:docPartBody>
        <w:p w:rsidR="00883736" w:rsidRDefault="00883736" w:rsidP="00883736">
          <w:pPr>
            <w:pStyle w:val="0712FA55C744496E95ED48AD1414F6B03"/>
          </w:pPr>
          <w:r w:rsidRPr="00A741A6">
            <w:rPr>
              <w:rFonts w:ascii="Arial" w:hAnsi="Arial"/>
              <w:b/>
              <w:color w:val="7F7F7F" w:themeColor="text1" w:themeTint="80"/>
            </w:rPr>
            <w:t>Date</w:t>
          </w:r>
        </w:p>
      </w:docPartBody>
    </w:docPart>
    <w:docPart>
      <w:docPartPr>
        <w:name w:val="DefaultPlaceholder_-1854013438"/>
        <w:category>
          <w:name w:val="Général"/>
          <w:gallery w:val="placeholder"/>
        </w:category>
        <w:types>
          <w:type w:val="bbPlcHdr"/>
        </w:types>
        <w:behaviors>
          <w:behavior w:val="content"/>
        </w:behaviors>
        <w:guid w:val="{0CC27ECC-3C18-462C-AE31-6D7551F72F5F}"/>
      </w:docPartPr>
      <w:docPartBody>
        <w:p w:rsidR="00000000" w:rsidRDefault="00883736">
          <w:r w:rsidRPr="00981EC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C2"/>
    <w:rsid w:val="00883736"/>
    <w:rsid w:val="00A82BD4"/>
    <w:rsid w:val="00C01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3736"/>
    <w:rPr>
      <w:color w:val="808080"/>
    </w:rPr>
  </w:style>
  <w:style w:type="paragraph" w:customStyle="1" w:styleId="605A3313E63C44EEA3D67174F07A0014">
    <w:name w:val="605A3313E63C44EEA3D67174F07A0014"/>
    <w:rsid w:val="00C016C2"/>
    <w:pPr>
      <w:spacing w:after="0" w:line="240" w:lineRule="auto"/>
    </w:pPr>
    <w:rPr>
      <w:rFonts w:ascii="Arial" w:eastAsia="Times New Roman" w:hAnsi="Arial" w:cs="Arial"/>
      <w:b/>
      <w:bCs/>
      <w:sz w:val="20"/>
      <w:szCs w:val="20"/>
    </w:rPr>
  </w:style>
  <w:style w:type="paragraph" w:customStyle="1" w:styleId="AA8D909B869B4CDC86D21225A3F5CC3F">
    <w:name w:val="AA8D909B869B4CDC86D21225A3F5CC3F"/>
    <w:rsid w:val="00A82BD4"/>
    <w:pPr>
      <w:spacing w:after="0" w:line="240" w:lineRule="auto"/>
    </w:pPr>
    <w:rPr>
      <w:rFonts w:ascii="Arial" w:eastAsia="Times New Roman" w:hAnsi="Arial" w:cs="Arial"/>
      <w:b/>
      <w:bCs/>
      <w:sz w:val="20"/>
      <w:szCs w:val="20"/>
    </w:rPr>
  </w:style>
  <w:style w:type="paragraph" w:customStyle="1" w:styleId="9E209A44DFDD452E880C59A2C66E81BD">
    <w:name w:val="9E209A44DFDD452E880C59A2C66E81BD"/>
    <w:rsid w:val="00A82BD4"/>
    <w:pPr>
      <w:spacing w:after="0" w:line="240" w:lineRule="auto"/>
    </w:pPr>
    <w:rPr>
      <w:rFonts w:ascii="Arial" w:eastAsia="Times New Roman" w:hAnsi="Arial" w:cs="Arial"/>
      <w:b/>
      <w:bCs/>
      <w:sz w:val="20"/>
      <w:szCs w:val="20"/>
    </w:rPr>
  </w:style>
  <w:style w:type="paragraph" w:customStyle="1" w:styleId="605A3313E63C44EEA3D67174F07A00141">
    <w:name w:val="605A3313E63C44EEA3D67174F07A00141"/>
    <w:rsid w:val="00A82BD4"/>
    <w:pPr>
      <w:spacing w:after="0" w:line="240" w:lineRule="auto"/>
    </w:pPr>
    <w:rPr>
      <w:rFonts w:ascii="Arial" w:eastAsia="Times New Roman" w:hAnsi="Arial" w:cs="Arial"/>
      <w:b/>
      <w:bCs/>
      <w:sz w:val="20"/>
      <w:szCs w:val="20"/>
    </w:rPr>
  </w:style>
  <w:style w:type="paragraph" w:customStyle="1" w:styleId="AA8D909B869B4CDC86D21225A3F5CC3F1">
    <w:name w:val="AA8D909B869B4CDC86D21225A3F5CC3F1"/>
    <w:rsid w:val="00A82BD4"/>
    <w:pPr>
      <w:spacing w:after="0" w:line="240" w:lineRule="auto"/>
    </w:pPr>
    <w:rPr>
      <w:rFonts w:ascii="Arial" w:eastAsia="Times New Roman" w:hAnsi="Arial" w:cs="Arial"/>
      <w:b/>
      <w:bCs/>
      <w:sz w:val="20"/>
      <w:szCs w:val="20"/>
    </w:rPr>
  </w:style>
  <w:style w:type="paragraph" w:customStyle="1" w:styleId="9E209A44DFDD452E880C59A2C66E81BD1">
    <w:name w:val="9E209A44DFDD452E880C59A2C66E81BD1"/>
    <w:rsid w:val="00A82BD4"/>
    <w:pPr>
      <w:spacing w:after="0" w:line="240" w:lineRule="auto"/>
    </w:pPr>
    <w:rPr>
      <w:rFonts w:ascii="Arial" w:eastAsia="Times New Roman" w:hAnsi="Arial" w:cs="Arial"/>
      <w:b/>
      <w:bCs/>
      <w:sz w:val="20"/>
      <w:szCs w:val="20"/>
    </w:rPr>
  </w:style>
  <w:style w:type="paragraph" w:customStyle="1" w:styleId="605A3313E63C44EEA3D67174F07A00142">
    <w:name w:val="605A3313E63C44EEA3D67174F07A00142"/>
    <w:rsid w:val="00A82BD4"/>
    <w:pPr>
      <w:spacing w:after="0" w:line="240" w:lineRule="auto"/>
    </w:pPr>
    <w:rPr>
      <w:rFonts w:ascii="Arial" w:eastAsia="Times New Roman" w:hAnsi="Arial" w:cs="Arial"/>
      <w:b/>
      <w:bCs/>
      <w:sz w:val="20"/>
      <w:szCs w:val="20"/>
    </w:rPr>
  </w:style>
  <w:style w:type="paragraph" w:customStyle="1" w:styleId="AA8D909B869B4CDC86D21225A3F5CC3F2">
    <w:name w:val="AA8D909B869B4CDC86D21225A3F5CC3F2"/>
    <w:rsid w:val="00A82BD4"/>
    <w:pPr>
      <w:spacing w:after="0" w:line="240" w:lineRule="auto"/>
    </w:pPr>
    <w:rPr>
      <w:rFonts w:ascii="Arial" w:eastAsia="Times New Roman" w:hAnsi="Arial" w:cs="Arial"/>
      <w:b/>
      <w:bCs/>
      <w:sz w:val="20"/>
      <w:szCs w:val="20"/>
    </w:rPr>
  </w:style>
  <w:style w:type="paragraph" w:customStyle="1" w:styleId="9E209A44DFDD452E880C59A2C66E81BD2">
    <w:name w:val="9E209A44DFDD452E880C59A2C66E81BD2"/>
    <w:rsid w:val="00A82BD4"/>
    <w:pPr>
      <w:spacing w:after="0" w:line="240" w:lineRule="auto"/>
    </w:pPr>
    <w:rPr>
      <w:rFonts w:ascii="Arial" w:eastAsia="Times New Roman" w:hAnsi="Arial" w:cs="Arial"/>
      <w:b/>
      <w:bCs/>
      <w:sz w:val="20"/>
      <w:szCs w:val="20"/>
    </w:rPr>
  </w:style>
  <w:style w:type="paragraph" w:customStyle="1" w:styleId="605A3313E63C44EEA3D67174F07A00143">
    <w:name w:val="605A3313E63C44EEA3D67174F07A00143"/>
    <w:rsid w:val="00A82BD4"/>
    <w:pPr>
      <w:spacing w:after="0" w:line="240" w:lineRule="auto"/>
    </w:pPr>
    <w:rPr>
      <w:rFonts w:ascii="Arial" w:eastAsia="Times New Roman" w:hAnsi="Arial" w:cs="Arial"/>
      <w:b/>
      <w:bCs/>
      <w:sz w:val="20"/>
      <w:szCs w:val="20"/>
    </w:rPr>
  </w:style>
  <w:style w:type="paragraph" w:customStyle="1" w:styleId="AA8D909B869B4CDC86D21225A3F5CC3F3">
    <w:name w:val="AA8D909B869B4CDC86D21225A3F5CC3F3"/>
    <w:rsid w:val="00A82BD4"/>
    <w:pPr>
      <w:spacing w:after="0" w:line="240" w:lineRule="auto"/>
    </w:pPr>
    <w:rPr>
      <w:rFonts w:ascii="Arial" w:eastAsia="Times New Roman" w:hAnsi="Arial" w:cs="Arial"/>
      <w:b/>
      <w:bCs/>
      <w:sz w:val="20"/>
      <w:szCs w:val="20"/>
    </w:rPr>
  </w:style>
  <w:style w:type="paragraph" w:customStyle="1" w:styleId="9E209A44DFDD452E880C59A2C66E81BD3">
    <w:name w:val="9E209A44DFDD452E880C59A2C66E81BD3"/>
    <w:rsid w:val="00A82BD4"/>
    <w:pPr>
      <w:spacing w:after="0" w:line="240" w:lineRule="auto"/>
    </w:pPr>
    <w:rPr>
      <w:rFonts w:ascii="Arial" w:eastAsia="Times New Roman" w:hAnsi="Arial" w:cs="Arial"/>
      <w:b/>
      <w:bCs/>
      <w:sz w:val="20"/>
      <w:szCs w:val="20"/>
    </w:rPr>
  </w:style>
  <w:style w:type="paragraph" w:customStyle="1" w:styleId="605A3313E63C44EEA3D67174F07A00144">
    <w:name w:val="605A3313E63C44EEA3D67174F07A00144"/>
    <w:rsid w:val="00A82BD4"/>
    <w:pPr>
      <w:spacing w:after="0" w:line="240" w:lineRule="auto"/>
    </w:pPr>
    <w:rPr>
      <w:rFonts w:ascii="Arial" w:eastAsia="Times New Roman" w:hAnsi="Arial" w:cs="Arial"/>
      <w:b/>
      <w:bCs/>
      <w:sz w:val="20"/>
      <w:szCs w:val="20"/>
    </w:rPr>
  </w:style>
  <w:style w:type="paragraph" w:customStyle="1" w:styleId="AA8D909B869B4CDC86D21225A3F5CC3F4">
    <w:name w:val="AA8D909B869B4CDC86D21225A3F5CC3F4"/>
    <w:rsid w:val="00A82BD4"/>
    <w:pPr>
      <w:spacing w:after="0" w:line="240" w:lineRule="auto"/>
    </w:pPr>
    <w:rPr>
      <w:rFonts w:ascii="Arial" w:eastAsia="Times New Roman" w:hAnsi="Arial" w:cs="Arial"/>
      <w:b/>
      <w:bCs/>
      <w:sz w:val="20"/>
      <w:szCs w:val="20"/>
    </w:rPr>
  </w:style>
  <w:style w:type="paragraph" w:customStyle="1" w:styleId="605A3313E63C44EEA3D67174F07A00145">
    <w:name w:val="605A3313E63C44EEA3D67174F07A00145"/>
    <w:rsid w:val="00A82BD4"/>
    <w:pPr>
      <w:spacing w:after="0" w:line="240" w:lineRule="auto"/>
    </w:pPr>
    <w:rPr>
      <w:rFonts w:ascii="Arial" w:eastAsia="Times New Roman" w:hAnsi="Arial" w:cs="Arial"/>
      <w:b/>
      <w:bCs/>
      <w:sz w:val="20"/>
      <w:szCs w:val="20"/>
    </w:rPr>
  </w:style>
  <w:style w:type="paragraph" w:customStyle="1" w:styleId="AA8D909B869B4CDC86D21225A3F5CC3F5">
    <w:name w:val="AA8D909B869B4CDC86D21225A3F5CC3F5"/>
    <w:rsid w:val="00A82BD4"/>
    <w:pPr>
      <w:spacing w:after="0" w:line="240" w:lineRule="auto"/>
    </w:pPr>
    <w:rPr>
      <w:rFonts w:ascii="Arial" w:eastAsia="Times New Roman" w:hAnsi="Arial" w:cs="Arial"/>
      <w:b/>
      <w:bCs/>
      <w:sz w:val="20"/>
      <w:szCs w:val="20"/>
    </w:rPr>
  </w:style>
  <w:style w:type="paragraph" w:customStyle="1" w:styleId="605A3313E63C44EEA3D67174F07A00146">
    <w:name w:val="605A3313E63C44EEA3D67174F07A00146"/>
    <w:rsid w:val="00A82BD4"/>
    <w:pPr>
      <w:spacing w:after="0" w:line="240" w:lineRule="auto"/>
    </w:pPr>
    <w:rPr>
      <w:rFonts w:ascii="Arial" w:eastAsia="Times New Roman" w:hAnsi="Arial" w:cs="Arial"/>
      <w:b/>
      <w:bCs/>
      <w:sz w:val="20"/>
      <w:szCs w:val="20"/>
    </w:rPr>
  </w:style>
  <w:style w:type="paragraph" w:customStyle="1" w:styleId="AA8D909B869B4CDC86D21225A3F5CC3F6">
    <w:name w:val="AA8D909B869B4CDC86D21225A3F5CC3F6"/>
    <w:rsid w:val="00A82BD4"/>
    <w:pPr>
      <w:spacing w:after="0" w:line="240" w:lineRule="auto"/>
    </w:pPr>
    <w:rPr>
      <w:rFonts w:ascii="Arial" w:eastAsia="Times New Roman" w:hAnsi="Arial" w:cs="Arial"/>
      <w:b/>
      <w:bCs/>
      <w:sz w:val="20"/>
      <w:szCs w:val="20"/>
    </w:rPr>
  </w:style>
  <w:style w:type="paragraph" w:customStyle="1" w:styleId="9E209A44DFDD452E880C59A2C66E81BD4">
    <w:name w:val="9E209A44DFDD452E880C59A2C66E81BD4"/>
    <w:rsid w:val="00A82BD4"/>
    <w:pPr>
      <w:spacing w:after="0" w:line="240" w:lineRule="auto"/>
    </w:pPr>
    <w:rPr>
      <w:rFonts w:ascii="Arial" w:eastAsia="Times New Roman" w:hAnsi="Arial" w:cs="Arial"/>
      <w:b/>
      <w:bCs/>
      <w:sz w:val="20"/>
      <w:szCs w:val="20"/>
    </w:rPr>
  </w:style>
  <w:style w:type="paragraph" w:customStyle="1" w:styleId="605A3313E63C44EEA3D67174F07A00147">
    <w:name w:val="605A3313E63C44EEA3D67174F07A00147"/>
    <w:rsid w:val="00A82BD4"/>
    <w:pPr>
      <w:spacing w:after="0" w:line="240" w:lineRule="auto"/>
    </w:pPr>
    <w:rPr>
      <w:rFonts w:ascii="Arial" w:eastAsia="Times New Roman" w:hAnsi="Arial" w:cs="Arial"/>
      <w:b/>
      <w:bCs/>
      <w:sz w:val="20"/>
      <w:szCs w:val="20"/>
    </w:rPr>
  </w:style>
  <w:style w:type="paragraph" w:customStyle="1" w:styleId="AA8D909B869B4CDC86D21225A3F5CC3F7">
    <w:name w:val="AA8D909B869B4CDC86D21225A3F5CC3F7"/>
    <w:rsid w:val="00A82BD4"/>
    <w:pPr>
      <w:spacing w:after="0" w:line="240" w:lineRule="auto"/>
    </w:pPr>
    <w:rPr>
      <w:rFonts w:ascii="Arial" w:eastAsia="Times New Roman" w:hAnsi="Arial" w:cs="Arial"/>
      <w:b/>
      <w:bCs/>
      <w:sz w:val="20"/>
      <w:szCs w:val="20"/>
    </w:rPr>
  </w:style>
  <w:style w:type="paragraph" w:customStyle="1" w:styleId="9E209A44DFDD452E880C59A2C66E81BD5">
    <w:name w:val="9E209A44DFDD452E880C59A2C66E81BD5"/>
    <w:rsid w:val="00A82BD4"/>
    <w:pPr>
      <w:spacing w:after="0" w:line="240" w:lineRule="auto"/>
    </w:pPr>
    <w:rPr>
      <w:rFonts w:ascii="Arial" w:eastAsia="Times New Roman" w:hAnsi="Arial" w:cs="Arial"/>
      <w:b/>
      <w:bCs/>
      <w:sz w:val="20"/>
      <w:szCs w:val="20"/>
    </w:rPr>
  </w:style>
  <w:style w:type="paragraph" w:customStyle="1" w:styleId="605A3313E63C44EEA3D67174F07A00148">
    <w:name w:val="605A3313E63C44EEA3D67174F07A00148"/>
    <w:rsid w:val="00A82BD4"/>
    <w:pPr>
      <w:spacing w:after="0" w:line="240" w:lineRule="auto"/>
    </w:pPr>
    <w:rPr>
      <w:rFonts w:ascii="Arial" w:eastAsia="Times New Roman" w:hAnsi="Arial" w:cs="Arial"/>
      <w:b/>
      <w:bCs/>
      <w:sz w:val="20"/>
      <w:szCs w:val="20"/>
    </w:rPr>
  </w:style>
  <w:style w:type="paragraph" w:customStyle="1" w:styleId="AA8D909B869B4CDC86D21225A3F5CC3F8">
    <w:name w:val="AA8D909B869B4CDC86D21225A3F5CC3F8"/>
    <w:rsid w:val="00A82BD4"/>
    <w:pPr>
      <w:spacing w:after="0" w:line="240" w:lineRule="auto"/>
    </w:pPr>
    <w:rPr>
      <w:rFonts w:ascii="Arial" w:eastAsia="Times New Roman" w:hAnsi="Arial" w:cs="Arial"/>
      <w:b/>
      <w:bCs/>
      <w:sz w:val="20"/>
      <w:szCs w:val="20"/>
    </w:rPr>
  </w:style>
  <w:style w:type="paragraph" w:customStyle="1" w:styleId="9E209A44DFDD452E880C59A2C66E81BD6">
    <w:name w:val="9E209A44DFDD452E880C59A2C66E81BD6"/>
    <w:rsid w:val="00A82BD4"/>
    <w:pPr>
      <w:spacing w:after="0" w:line="240" w:lineRule="auto"/>
    </w:pPr>
    <w:rPr>
      <w:rFonts w:ascii="Arial" w:eastAsia="Times New Roman" w:hAnsi="Arial" w:cs="Arial"/>
      <w:b/>
      <w:bCs/>
      <w:sz w:val="20"/>
      <w:szCs w:val="20"/>
    </w:rPr>
  </w:style>
  <w:style w:type="paragraph" w:customStyle="1" w:styleId="46024228562D404CA4D005055427A0EA">
    <w:name w:val="46024228562D404CA4D005055427A0EA"/>
    <w:rsid w:val="00A82BD4"/>
    <w:pPr>
      <w:spacing w:after="0" w:line="240" w:lineRule="auto"/>
    </w:pPr>
    <w:rPr>
      <w:rFonts w:ascii="Arial" w:eastAsia="Times New Roman" w:hAnsi="Arial" w:cs="Arial"/>
      <w:b/>
      <w:bCs/>
      <w:sz w:val="20"/>
      <w:szCs w:val="20"/>
    </w:rPr>
  </w:style>
  <w:style w:type="paragraph" w:customStyle="1" w:styleId="A8F8251FF9304FB08947E393BA9111D2">
    <w:name w:val="A8F8251FF9304FB08947E393BA9111D2"/>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
    <w:name w:val="FBDE149815134CBC8086D9472166F859"/>
    <w:rsid w:val="00A82BD4"/>
    <w:pPr>
      <w:spacing w:after="0" w:line="240" w:lineRule="auto"/>
    </w:pPr>
    <w:rPr>
      <w:rFonts w:ascii="Times New Roman" w:eastAsia="Times New Roman" w:hAnsi="Times New Roman" w:cs="Times New Roman"/>
      <w:sz w:val="20"/>
      <w:szCs w:val="20"/>
    </w:rPr>
  </w:style>
  <w:style w:type="paragraph" w:customStyle="1" w:styleId="605A3313E63C44EEA3D67174F07A00149">
    <w:name w:val="605A3313E63C44EEA3D67174F07A00149"/>
    <w:rsid w:val="00A82BD4"/>
    <w:pPr>
      <w:spacing w:after="0" w:line="240" w:lineRule="auto"/>
    </w:pPr>
    <w:rPr>
      <w:rFonts w:ascii="Arial" w:eastAsia="Times New Roman" w:hAnsi="Arial" w:cs="Arial"/>
      <w:b/>
      <w:bCs/>
      <w:sz w:val="20"/>
      <w:szCs w:val="20"/>
    </w:rPr>
  </w:style>
  <w:style w:type="paragraph" w:customStyle="1" w:styleId="AA8D909B869B4CDC86D21225A3F5CC3F9">
    <w:name w:val="AA8D909B869B4CDC86D21225A3F5CC3F9"/>
    <w:rsid w:val="00A82BD4"/>
    <w:pPr>
      <w:spacing w:after="0" w:line="240" w:lineRule="auto"/>
    </w:pPr>
    <w:rPr>
      <w:rFonts w:ascii="Arial" w:eastAsia="Times New Roman" w:hAnsi="Arial" w:cs="Arial"/>
      <w:b/>
      <w:bCs/>
      <w:sz w:val="20"/>
      <w:szCs w:val="20"/>
    </w:rPr>
  </w:style>
  <w:style w:type="paragraph" w:customStyle="1" w:styleId="9E209A44DFDD452E880C59A2C66E81BD7">
    <w:name w:val="9E209A44DFDD452E880C59A2C66E81BD7"/>
    <w:rsid w:val="00A82BD4"/>
    <w:pPr>
      <w:spacing w:after="0" w:line="240" w:lineRule="auto"/>
    </w:pPr>
    <w:rPr>
      <w:rFonts w:ascii="Arial" w:eastAsia="Times New Roman" w:hAnsi="Arial" w:cs="Arial"/>
      <w:b/>
      <w:bCs/>
      <w:sz w:val="20"/>
      <w:szCs w:val="20"/>
    </w:rPr>
  </w:style>
  <w:style w:type="paragraph" w:customStyle="1" w:styleId="46024228562D404CA4D005055427A0EA1">
    <w:name w:val="46024228562D404CA4D005055427A0EA1"/>
    <w:rsid w:val="00A82BD4"/>
    <w:pPr>
      <w:spacing w:after="0" w:line="240" w:lineRule="auto"/>
    </w:pPr>
    <w:rPr>
      <w:rFonts w:ascii="Arial" w:eastAsia="Times New Roman" w:hAnsi="Arial" w:cs="Arial"/>
      <w:b/>
      <w:bCs/>
      <w:sz w:val="20"/>
      <w:szCs w:val="20"/>
    </w:rPr>
  </w:style>
  <w:style w:type="paragraph" w:customStyle="1" w:styleId="A8F8251FF9304FB08947E393BA9111D21">
    <w:name w:val="A8F8251FF9304FB08947E393BA9111D21"/>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1">
    <w:name w:val="FBDE149815134CBC8086D9472166F8591"/>
    <w:rsid w:val="00A82BD4"/>
    <w:pPr>
      <w:spacing w:after="0" w:line="240" w:lineRule="auto"/>
    </w:pPr>
    <w:rPr>
      <w:rFonts w:ascii="Times New Roman" w:eastAsia="Times New Roman" w:hAnsi="Times New Roman" w:cs="Times New Roman"/>
      <w:sz w:val="20"/>
      <w:szCs w:val="20"/>
    </w:rPr>
  </w:style>
  <w:style w:type="paragraph" w:customStyle="1" w:styleId="3FD7DECE1C1A44C8BF4E5A145B761539">
    <w:name w:val="3FD7DECE1C1A44C8BF4E5A145B761539"/>
    <w:rsid w:val="00A82BD4"/>
  </w:style>
  <w:style w:type="paragraph" w:customStyle="1" w:styleId="EAB666A018E646ECA6AFACE2C8875A85">
    <w:name w:val="EAB666A018E646ECA6AFACE2C8875A85"/>
    <w:rsid w:val="00A82BD4"/>
  </w:style>
  <w:style w:type="paragraph" w:customStyle="1" w:styleId="605A3313E63C44EEA3D67174F07A001410">
    <w:name w:val="605A3313E63C44EEA3D67174F07A001410"/>
    <w:rsid w:val="00A82BD4"/>
    <w:pPr>
      <w:spacing w:after="0" w:line="240" w:lineRule="auto"/>
    </w:pPr>
    <w:rPr>
      <w:rFonts w:ascii="Arial" w:eastAsia="Times New Roman" w:hAnsi="Arial" w:cs="Arial"/>
      <w:b/>
      <w:bCs/>
      <w:sz w:val="20"/>
      <w:szCs w:val="20"/>
    </w:rPr>
  </w:style>
  <w:style w:type="paragraph" w:customStyle="1" w:styleId="AA8D909B869B4CDC86D21225A3F5CC3F10">
    <w:name w:val="AA8D909B869B4CDC86D21225A3F5CC3F10"/>
    <w:rsid w:val="00A82BD4"/>
    <w:pPr>
      <w:spacing w:after="0" w:line="240" w:lineRule="auto"/>
    </w:pPr>
    <w:rPr>
      <w:rFonts w:ascii="Arial" w:eastAsia="Times New Roman" w:hAnsi="Arial" w:cs="Arial"/>
      <w:b/>
      <w:bCs/>
      <w:sz w:val="20"/>
      <w:szCs w:val="20"/>
    </w:rPr>
  </w:style>
  <w:style w:type="paragraph" w:customStyle="1" w:styleId="9E209A44DFDD452E880C59A2C66E81BD8">
    <w:name w:val="9E209A44DFDD452E880C59A2C66E81BD8"/>
    <w:rsid w:val="00A82BD4"/>
    <w:pPr>
      <w:spacing w:after="0" w:line="240" w:lineRule="auto"/>
    </w:pPr>
    <w:rPr>
      <w:rFonts w:ascii="Arial" w:eastAsia="Times New Roman" w:hAnsi="Arial" w:cs="Arial"/>
      <w:b/>
      <w:bCs/>
      <w:sz w:val="20"/>
      <w:szCs w:val="20"/>
    </w:rPr>
  </w:style>
  <w:style w:type="paragraph" w:customStyle="1" w:styleId="46024228562D404CA4D005055427A0EA2">
    <w:name w:val="46024228562D404CA4D005055427A0EA2"/>
    <w:rsid w:val="00A82BD4"/>
    <w:pPr>
      <w:spacing w:after="0" w:line="240" w:lineRule="auto"/>
    </w:pPr>
    <w:rPr>
      <w:rFonts w:ascii="Arial" w:eastAsia="Times New Roman" w:hAnsi="Arial" w:cs="Arial"/>
      <w:b/>
      <w:bCs/>
      <w:sz w:val="20"/>
      <w:szCs w:val="20"/>
    </w:rPr>
  </w:style>
  <w:style w:type="paragraph" w:customStyle="1" w:styleId="A8F8251FF9304FB08947E393BA9111D22">
    <w:name w:val="A8F8251FF9304FB08947E393BA9111D22"/>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2">
    <w:name w:val="FBDE149815134CBC8086D9472166F8592"/>
    <w:rsid w:val="00A82BD4"/>
    <w:pPr>
      <w:spacing w:after="0" w:line="240" w:lineRule="auto"/>
    </w:pPr>
    <w:rPr>
      <w:rFonts w:ascii="Times New Roman" w:eastAsia="Times New Roman" w:hAnsi="Times New Roman" w:cs="Times New Roman"/>
      <w:sz w:val="20"/>
      <w:szCs w:val="20"/>
    </w:rPr>
  </w:style>
  <w:style w:type="paragraph" w:customStyle="1" w:styleId="3FD7DECE1C1A44C8BF4E5A145B7615391">
    <w:name w:val="3FD7DECE1C1A44C8BF4E5A145B7615391"/>
    <w:rsid w:val="00A82BD4"/>
    <w:pPr>
      <w:spacing w:after="0" w:line="240" w:lineRule="auto"/>
    </w:pPr>
    <w:rPr>
      <w:rFonts w:ascii="Times New Roman" w:eastAsia="Times New Roman" w:hAnsi="Times New Roman" w:cs="Times New Roman"/>
      <w:sz w:val="20"/>
      <w:szCs w:val="20"/>
    </w:rPr>
  </w:style>
  <w:style w:type="paragraph" w:customStyle="1" w:styleId="EEB00EBAA63E4A8391C2652D245C002F">
    <w:name w:val="EEB00EBAA63E4A8391C2652D245C002F"/>
    <w:rsid w:val="00A82BD4"/>
    <w:pPr>
      <w:spacing w:after="0" w:line="240" w:lineRule="auto"/>
    </w:pPr>
    <w:rPr>
      <w:rFonts w:ascii="Times New Roman" w:eastAsia="Times New Roman" w:hAnsi="Times New Roman" w:cs="Times New Roman"/>
      <w:sz w:val="20"/>
      <w:szCs w:val="20"/>
    </w:rPr>
  </w:style>
  <w:style w:type="paragraph" w:customStyle="1" w:styleId="72AE5CED10F149E680349DBEFEC9EEFD">
    <w:name w:val="72AE5CED10F149E680349DBEFEC9EEFD"/>
    <w:rsid w:val="00A82BD4"/>
    <w:pPr>
      <w:spacing w:after="0" w:line="240" w:lineRule="auto"/>
    </w:pPr>
    <w:rPr>
      <w:rFonts w:ascii="Times New Roman" w:eastAsia="Times New Roman" w:hAnsi="Times New Roman" w:cs="Times New Roman"/>
      <w:sz w:val="20"/>
      <w:szCs w:val="20"/>
    </w:rPr>
  </w:style>
  <w:style w:type="paragraph" w:customStyle="1" w:styleId="90DB262620704751B32C2B64A8150B83">
    <w:name w:val="90DB262620704751B32C2B64A8150B83"/>
    <w:rsid w:val="00A82BD4"/>
    <w:pPr>
      <w:spacing w:after="0" w:line="240" w:lineRule="auto"/>
    </w:pPr>
    <w:rPr>
      <w:rFonts w:ascii="Times New Roman" w:eastAsia="Times New Roman" w:hAnsi="Times New Roman" w:cs="Times New Roman"/>
      <w:sz w:val="20"/>
      <w:szCs w:val="20"/>
    </w:rPr>
  </w:style>
  <w:style w:type="paragraph" w:customStyle="1" w:styleId="31EF68828B4B43A0947BF66C385DFDA2">
    <w:name w:val="31EF68828B4B43A0947BF66C385DFDA2"/>
    <w:rsid w:val="00A82BD4"/>
  </w:style>
  <w:style w:type="paragraph" w:customStyle="1" w:styleId="10B003B988BC43449E8B554180DAF667">
    <w:name w:val="10B003B988BC43449E8B554180DAF667"/>
    <w:rsid w:val="00A82BD4"/>
  </w:style>
  <w:style w:type="paragraph" w:customStyle="1" w:styleId="F72A9D60C1B84362B7C91D0C42730F86">
    <w:name w:val="F72A9D60C1B84362B7C91D0C42730F86"/>
    <w:rsid w:val="00A82BD4"/>
  </w:style>
  <w:style w:type="paragraph" w:customStyle="1" w:styleId="B2A229E21E114740B65D2BA20A620655">
    <w:name w:val="B2A229E21E114740B65D2BA20A620655"/>
    <w:rsid w:val="00A82BD4"/>
  </w:style>
  <w:style w:type="paragraph" w:customStyle="1" w:styleId="605A3313E63C44EEA3D67174F07A001411">
    <w:name w:val="605A3313E63C44EEA3D67174F07A001411"/>
    <w:rsid w:val="00A82BD4"/>
    <w:pPr>
      <w:spacing w:after="0" w:line="240" w:lineRule="auto"/>
    </w:pPr>
    <w:rPr>
      <w:rFonts w:ascii="Arial" w:eastAsia="Times New Roman" w:hAnsi="Arial" w:cs="Arial"/>
      <w:b/>
      <w:bCs/>
      <w:sz w:val="20"/>
      <w:szCs w:val="20"/>
    </w:rPr>
  </w:style>
  <w:style w:type="paragraph" w:customStyle="1" w:styleId="AA8D909B869B4CDC86D21225A3F5CC3F11">
    <w:name w:val="AA8D909B869B4CDC86D21225A3F5CC3F11"/>
    <w:rsid w:val="00A82BD4"/>
    <w:pPr>
      <w:spacing w:after="0" w:line="240" w:lineRule="auto"/>
    </w:pPr>
    <w:rPr>
      <w:rFonts w:ascii="Arial" w:eastAsia="Times New Roman" w:hAnsi="Arial" w:cs="Arial"/>
      <w:b/>
      <w:bCs/>
      <w:sz w:val="20"/>
      <w:szCs w:val="20"/>
    </w:rPr>
  </w:style>
  <w:style w:type="paragraph" w:customStyle="1" w:styleId="9E209A44DFDD452E880C59A2C66E81BD9">
    <w:name w:val="9E209A44DFDD452E880C59A2C66E81BD9"/>
    <w:rsid w:val="00A82BD4"/>
    <w:pPr>
      <w:spacing w:after="0" w:line="240" w:lineRule="auto"/>
    </w:pPr>
    <w:rPr>
      <w:rFonts w:ascii="Arial" w:eastAsia="Times New Roman" w:hAnsi="Arial" w:cs="Arial"/>
      <w:b/>
      <w:bCs/>
      <w:sz w:val="20"/>
      <w:szCs w:val="20"/>
    </w:rPr>
  </w:style>
  <w:style w:type="paragraph" w:customStyle="1" w:styleId="46024228562D404CA4D005055427A0EA3">
    <w:name w:val="46024228562D404CA4D005055427A0EA3"/>
    <w:rsid w:val="00A82BD4"/>
    <w:pPr>
      <w:spacing w:after="0" w:line="240" w:lineRule="auto"/>
    </w:pPr>
    <w:rPr>
      <w:rFonts w:ascii="Arial" w:eastAsia="Times New Roman" w:hAnsi="Arial" w:cs="Arial"/>
      <w:b/>
      <w:bCs/>
      <w:sz w:val="20"/>
      <w:szCs w:val="20"/>
    </w:rPr>
  </w:style>
  <w:style w:type="paragraph" w:customStyle="1" w:styleId="A8F8251FF9304FB08947E393BA9111D23">
    <w:name w:val="A8F8251FF9304FB08947E393BA9111D23"/>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3">
    <w:name w:val="FBDE149815134CBC8086D9472166F8593"/>
    <w:rsid w:val="00A82BD4"/>
    <w:pPr>
      <w:spacing w:after="0" w:line="240" w:lineRule="auto"/>
    </w:pPr>
    <w:rPr>
      <w:rFonts w:ascii="Times New Roman" w:eastAsia="Times New Roman" w:hAnsi="Times New Roman" w:cs="Times New Roman"/>
      <w:sz w:val="20"/>
      <w:szCs w:val="20"/>
    </w:rPr>
  </w:style>
  <w:style w:type="paragraph" w:customStyle="1" w:styleId="3FD7DECE1C1A44C8BF4E5A145B7615392">
    <w:name w:val="3FD7DECE1C1A44C8BF4E5A145B7615392"/>
    <w:rsid w:val="00A82BD4"/>
    <w:pPr>
      <w:spacing w:after="0" w:line="240" w:lineRule="auto"/>
    </w:pPr>
    <w:rPr>
      <w:rFonts w:ascii="Times New Roman" w:eastAsia="Times New Roman" w:hAnsi="Times New Roman" w:cs="Times New Roman"/>
      <w:sz w:val="20"/>
      <w:szCs w:val="20"/>
    </w:rPr>
  </w:style>
  <w:style w:type="paragraph" w:customStyle="1" w:styleId="EEB00EBAA63E4A8391C2652D245C002F1">
    <w:name w:val="EEB00EBAA63E4A8391C2652D245C002F1"/>
    <w:rsid w:val="00A82BD4"/>
    <w:pPr>
      <w:spacing w:after="0" w:line="240" w:lineRule="auto"/>
    </w:pPr>
    <w:rPr>
      <w:rFonts w:ascii="Times New Roman" w:eastAsia="Times New Roman" w:hAnsi="Times New Roman" w:cs="Times New Roman"/>
      <w:sz w:val="20"/>
      <w:szCs w:val="20"/>
    </w:rPr>
  </w:style>
  <w:style w:type="paragraph" w:customStyle="1" w:styleId="72AE5CED10F149E680349DBEFEC9EEFD1">
    <w:name w:val="72AE5CED10F149E680349DBEFEC9EEFD1"/>
    <w:rsid w:val="00A82BD4"/>
    <w:pPr>
      <w:spacing w:after="0" w:line="240" w:lineRule="auto"/>
    </w:pPr>
    <w:rPr>
      <w:rFonts w:ascii="Times New Roman" w:eastAsia="Times New Roman" w:hAnsi="Times New Roman" w:cs="Times New Roman"/>
      <w:sz w:val="20"/>
      <w:szCs w:val="20"/>
    </w:rPr>
  </w:style>
  <w:style w:type="paragraph" w:customStyle="1" w:styleId="90DB262620704751B32C2B64A8150B831">
    <w:name w:val="90DB262620704751B32C2B64A8150B831"/>
    <w:rsid w:val="00A82BD4"/>
    <w:pPr>
      <w:spacing w:after="0" w:line="240" w:lineRule="auto"/>
    </w:pPr>
    <w:rPr>
      <w:rFonts w:ascii="Times New Roman" w:eastAsia="Times New Roman" w:hAnsi="Times New Roman" w:cs="Times New Roman"/>
      <w:sz w:val="20"/>
      <w:szCs w:val="20"/>
    </w:rPr>
  </w:style>
  <w:style w:type="paragraph" w:customStyle="1" w:styleId="31EF68828B4B43A0947BF66C385DFDA21">
    <w:name w:val="31EF68828B4B43A0947BF66C385DFDA21"/>
    <w:rsid w:val="00A82BD4"/>
    <w:pPr>
      <w:spacing w:after="0" w:line="240" w:lineRule="auto"/>
    </w:pPr>
    <w:rPr>
      <w:rFonts w:ascii="Times New Roman" w:eastAsia="Times New Roman" w:hAnsi="Times New Roman" w:cs="Times New Roman"/>
      <w:sz w:val="20"/>
      <w:szCs w:val="20"/>
    </w:rPr>
  </w:style>
  <w:style w:type="paragraph" w:customStyle="1" w:styleId="10B003B988BC43449E8B554180DAF6671">
    <w:name w:val="10B003B988BC43449E8B554180DAF6671"/>
    <w:rsid w:val="00A82BD4"/>
    <w:pPr>
      <w:spacing w:after="0" w:line="240" w:lineRule="auto"/>
    </w:pPr>
    <w:rPr>
      <w:rFonts w:ascii="Times New Roman" w:eastAsia="Times New Roman" w:hAnsi="Times New Roman" w:cs="Times New Roman"/>
      <w:sz w:val="20"/>
      <w:szCs w:val="20"/>
    </w:rPr>
  </w:style>
  <w:style w:type="paragraph" w:customStyle="1" w:styleId="F72A9D60C1B84362B7C91D0C42730F861">
    <w:name w:val="F72A9D60C1B84362B7C91D0C42730F861"/>
    <w:rsid w:val="00A82BD4"/>
    <w:pPr>
      <w:spacing w:after="0" w:line="240" w:lineRule="auto"/>
    </w:pPr>
    <w:rPr>
      <w:rFonts w:ascii="Times New Roman" w:eastAsia="Times New Roman" w:hAnsi="Times New Roman" w:cs="Times New Roman"/>
      <w:sz w:val="20"/>
      <w:szCs w:val="20"/>
    </w:rPr>
  </w:style>
  <w:style w:type="paragraph" w:customStyle="1" w:styleId="B2A229E21E114740B65D2BA20A6206551">
    <w:name w:val="B2A229E21E114740B65D2BA20A6206551"/>
    <w:rsid w:val="00A82BD4"/>
    <w:pPr>
      <w:spacing w:after="0" w:line="240" w:lineRule="auto"/>
    </w:pPr>
    <w:rPr>
      <w:rFonts w:ascii="Times New Roman" w:eastAsia="Times New Roman" w:hAnsi="Times New Roman" w:cs="Times New Roman"/>
      <w:sz w:val="20"/>
      <w:szCs w:val="20"/>
    </w:rPr>
  </w:style>
  <w:style w:type="paragraph" w:customStyle="1" w:styleId="0712FA55C744496E95ED48AD1414F6B0">
    <w:name w:val="0712FA55C744496E95ED48AD1414F6B0"/>
    <w:rsid w:val="00A82BD4"/>
    <w:pPr>
      <w:spacing w:after="0" w:line="240" w:lineRule="auto"/>
    </w:pPr>
    <w:rPr>
      <w:rFonts w:ascii="Times New Roman" w:eastAsia="Times New Roman" w:hAnsi="Times New Roman" w:cs="Times New Roman"/>
      <w:sz w:val="20"/>
      <w:szCs w:val="20"/>
    </w:rPr>
  </w:style>
  <w:style w:type="paragraph" w:customStyle="1" w:styleId="605A3313E63C44EEA3D67174F07A001412">
    <w:name w:val="605A3313E63C44EEA3D67174F07A001412"/>
    <w:rsid w:val="00A82BD4"/>
    <w:pPr>
      <w:spacing w:after="0" w:line="240" w:lineRule="auto"/>
    </w:pPr>
    <w:rPr>
      <w:rFonts w:ascii="Arial" w:eastAsia="Times New Roman" w:hAnsi="Arial" w:cs="Arial"/>
      <w:b/>
      <w:bCs/>
      <w:sz w:val="20"/>
      <w:szCs w:val="20"/>
    </w:rPr>
  </w:style>
  <w:style w:type="paragraph" w:customStyle="1" w:styleId="AA8D909B869B4CDC86D21225A3F5CC3F12">
    <w:name w:val="AA8D909B869B4CDC86D21225A3F5CC3F12"/>
    <w:rsid w:val="00A82BD4"/>
    <w:pPr>
      <w:spacing w:after="0" w:line="240" w:lineRule="auto"/>
    </w:pPr>
    <w:rPr>
      <w:rFonts w:ascii="Arial" w:eastAsia="Times New Roman" w:hAnsi="Arial" w:cs="Arial"/>
      <w:b/>
      <w:bCs/>
      <w:sz w:val="20"/>
      <w:szCs w:val="20"/>
    </w:rPr>
  </w:style>
  <w:style w:type="paragraph" w:customStyle="1" w:styleId="9E209A44DFDD452E880C59A2C66E81BD10">
    <w:name w:val="9E209A44DFDD452E880C59A2C66E81BD10"/>
    <w:rsid w:val="00A82BD4"/>
    <w:pPr>
      <w:spacing w:after="0" w:line="240" w:lineRule="auto"/>
    </w:pPr>
    <w:rPr>
      <w:rFonts w:ascii="Arial" w:eastAsia="Times New Roman" w:hAnsi="Arial" w:cs="Arial"/>
      <w:b/>
      <w:bCs/>
      <w:sz w:val="20"/>
      <w:szCs w:val="20"/>
    </w:rPr>
  </w:style>
  <w:style w:type="paragraph" w:customStyle="1" w:styleId="46024228562D404CA4D005055427A0EA4">
    <w:name w:val="46024228562D404CA4D005055427A0EA4"/>
    <w:rsid w:val="00A82BD4"/>
    <w:pPr>
      <w:spacing w:after="0" w:line="240" w:lineRule="auto"/>
    </w:pPr>
    <w:rPr>
      <w:rFonts w:ascii="Arial" w:eastAsia="Times New Roman" w:hAnsi="Arial" w:cs="Arial"/>
      <w:b/>
      <w:bCs/>
      <w:sz w:val="20"/>
      <w:szCs w:val="20"/>
    </w:rPr>
  </w:style>
  <w:style w:type="paragraph" w:customStyle="1" w:styleId="A8F8251FF9304FB08947E393BA9111D24">
    <w:name w:val="A8F8251FF9304FB08947E393BA9111D24"/>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4">
    <w:name w:val="FBDE149815134CBC8086D9472166F8594"/>
    <w:rsid w:val="00A82BD4"/>
    <w:pPr>
      <w:spacing w:after="0" w:line="240" w:lineRule="auto"/>
    </w:pPr>
    <w:rPr>
      <w:rFonts w:ascii="Times New Roman" w:eastAsia="Times New Roman" w:hAnsi="Times New Roman" w:cs="Times New Roman"/>
      <w:sz w:val="20"/>
      <w:szCs w:val="20"/>
    </w:rPr>
  </w:style>
  <w:style w:type="paragraph" w:customStyle="1" w:styleId="3FD7DECE1C1A44C8BF4E5A145B7615393">
    <w:name w:val="3FD7DECE1C1A44C8BF4E5A145B7615393"/>
    <w:rsid w:val="00A82BD4"/>
    <w:pPr>
      <w:spacing w:after="0" w:line="240" w:lineRule="auto"/>
    </w:pPr>
    <w:rPr>
      <w:rFonts w:ascii="Times New Roman" w:eastAsia="Times New Roman" w:hAnsi="Times New Roman" w:cs="Times New Roman"/>
      <w:sz w:val="20"/>
      <w:szCs w:val="20"/>
    </w:rPr>
  </w:style>
  <w:style w:type="paragraph" w:customStyle="1" w:styleId="EEB00EBAA63E4A8391C2652D245C002F2">
    <w:name w:val="EEB00EBAA63E4A8391C2652D245C002F2"/>
    <w:rsid w:val="00A82BD4"/>
    <w:pPr>
      <w:spacing w:after="0" w:line="240" w:lineRule="auto"/>
    </w:pPr>
    <w:rPr>
      <w:rFonts w:ascii="Times New Roman" w:eastAsia="Times New Roman" w:hAnsi="Times New Roman" w:cs="Times New Roman"/>
      <w:sz w:val="20"/>
      <w:szCs w:val="20"/>
    </w:rPr>
  </w:style>
  <w:style w:type="paragraph" w:customStyle="1" w:styleId="72AE5CED10F149E680349DBEFEC9EEFD2">
    <w:name w:val="72AE5CED10F149E680349DBEFEC9EEFD2"/>
    <w:rsid w:val="00A82BD4"/>
    <w:pPr>
      <w:spacing w:after="0" w:line="240" w:lineRule="auto"/>
    </w:pPr>
    <w:rPr>
      <w:rFonts w:ascii="Times New Roman" w:eastAsia="Times New Roman" w:hAnsi="Times New Roman" w:cs="Times New Roman"/>
      <w:sz w:val="20"/>
      <w:szCs w:val="20"/>
    </w:rPr>
  </w:style>
  <w:style w:type="paragraph" w:customStyle="1" w:styleId="90DB262620704751B32C2B64A8150B832">
    <w:name w:val="90DB262620704751B32C2B64A8150B832"/>
    <w:rsid w:val="00A82BD4"/>
    <w:pPr>
      <w:spacing w:after="0" w:line="240" w:lineRule="auto"/>
    </w:pPr>
    <w:rPr>
      <w:rFonts w:ascii="Times New Roman" w:eastAsia="Times New Roman" w:hAnsi="Times New Roman" w:cs="Times New Roman"/>
      <w:sz w:val="20"/>
      <w:szCs w:val="20"/>
    </w:rPr>
  </w:style>
  <w:style w:type="paragraph" w:customStyle="1" w:styleId="31EF68828B4B43A0947BF66C385DFDA22">
    <w:name w:val="31EF68828B4B43A0947BF66C385DFDA22"/>
    <w:rsid w:val="00A82BD4"/>
    <w:pPr>
      <w:spacing w:after="0" w:line="240" w:lineRule="auto"/>
    </w:pPr>
    <w:rPr>
      <w:rFonts w:ascii="Times New Roman" w:eastAsia="Times New Roman" w:hAnsi="Times New Roman" w:cs="Times New Roman"/>
      <w:sz w:val="20"/>
      <w:szCs w:val="20"/>
    </w:rPr>
  </w:style>
  <w:style w:type="paragraph" w:customStyle="1" w:styleId="10B003B988BC43449E8B554180DAF6672">
    <w:name w:val="10B003B988BC43449E8B554180DAF6672"/>
    <w:rsid w:val="00A82BD4"/>
    <w:pPr>
      <w:spacing w:after="0" w:line="240" w:lineRule="auto"/>
    </w:pPr>
    <w:rPr>
      <w:rFonts w:ascii="Times New Roman" w:eastAsia="Times New Roman" w:hAnsi="Times New Roman" w:cs="Times New Roman"/>
      <w:sz w:val="20"/>
      <w:szCs w:val="20"/>
    </w:rPr>
  </w:style>
  <w:style w:type="paragraph" w:customStyle="1" w:styleId="F72A9D60C1B84362B7C91D0C42730F862">
    <w:name w:val="F72A9D60C1B84362B7C91D0C42730F862"/>
    <w:rsid w:val="00A82BD4"/>
    <w:pPr>
      <w:spacing w:after="0" w:line="240" w:lineRule="auto"/>
    </w:pPr>
    <w:rPr>
      <w:rFonts w:ascii="Times New Roman" w:eastAsia="Times New Roman" w:hAnsi="Times New Roman" w:cs="Times New Roman"/>
      <w:sz w:val="20"/>
      <w:szCs w:val="20"/>
    </w:rPr>
  </w:style>
  <w:style w:type="paragraph" w:customStyle="1" w:styleId="B2A229E21E114740B65D2BA20A6206552">
    <w:name w:val="B2A229E21E114740B65D2BA20A6206552"/>
    <w:rsid w:val="00A82BD4"/>
    <w:pPr>
      <w:spacing w:after="0" w:line="240" w:lineRule="auto"/>
    </w:pPr>
    <w:rPr>
      <w:rFonts w:ascii="Times New Roman" w:eastAsia="Times New Roman" w:hAnsi="Times New Roman" w:cs="Times New Roman"/>
      <w:sz w:val="20"/>
      <w:szCs w:val="20"/>
    </w:rPr>
  </w:style>
  <w:style w:type="paragraph" w:customStyle="1" w:styleId="0712FA55C744496E95ED48AD1414F6B01">
    <w:name w:val="0712FA55C744496E95ED48AD1414F6B01"/>
    <w:rsid w:val="00A82BD4"/>
    <w:pPr>
      <w:spacing w:after="0" w:line="240" w:lineRule="auto"/>
    </w:pPr>
    <w:rPr>
      <w:rFonts w:ascii="Times New Roman" w:eastAsia="Times New Roman" w:hAnsi="Times New Roman" w:cs="Times New Roman"/>
      <w:sz w:val="20"/>
      <w:szCs w:val="20"/>
    </w:rPr>
  </w:style>
  <w:style w:type="paragraph" w:customStyle="1" w:styleId="605A3313E63C44EEA3D67174F07A001413">
    <w:name w:val="605A3313E63C44EEA3D67174F07A001413"/>
    <w:rsid w:val="00A82BD4"/>
    <w:pPr>
      <w:spacing w:after="0" w:line="240" w:lineRule="auto"/>
    </w:pPr>
    <w:rPr>
      <w:rFonts w:ascii="Arial" w:eastAsia="Times New Roman" w:hAnsi="Arial" w:cs="Arial"/>
      <w:b/>
      <w:bCs/>
      <w:sz w:val="20"/>
      <w:szCs w:val="20"/>
    </w:rPr>
  </w:style>
  <w:style w:type="paragraph" w:customStyle="1" w:styleId="AA8D909B869B4CDC86D21225A3F5CC3F13">
    <w:name w:val="AA8D909B869B4CDC86D21225A3F5CC3F13"/>
    <w:rsid w:val="00A82BD4"/>
    <w:pPr>
      <w:spacing w:after="0" w:line="240" w:lineRule="auto"/>
    </w:pPr>
    <w:rPr>
      <w:rFonts w:ascii="Arial" w:eastAsia="Times New Roman" w:hAnsi="Arial" w:cs="Arial"/>
      <w:b/>
      <w:bCs/>
      <w:sz w:val="20"/>
      <w:szCs w:val="20"/>
    </w:rPr>
  </w:style>
  <w:style w:type="paragraph" w:customStyle="1" w:styleId="9E209A44DFDD452E880C59A2C66E81BD11">
    <w:name w:val="9E209A44DFDD452E880C59A2C66E81BD11"/>
    <w:rsid w:val="00A82BD4"/>
    <w:pPr>
      <w:spacing w:after="0" w:line="240" w:lineRule="auto"/>
    </w:pPr>
    <w:rPr>
      <w:rFonts w:ascii="Arial" w:eastAsia="Times New Roman" w:hAnsi="Arial" w:cs="Arial"/>
      <w:b/>
      <w:bCs/>
      <w:sz w:val="20"/>
      <w:szCs w:val="20"/>
    </w:rPr>
  </w:style>
  <w:style w:type="paragraph" w:customStyle="1" w:styleId="46024228562D404CA4D005055427A0EA5">
    <w:name w:val="46024228562D404CA4D005055427A0EA5"/>
    <w:rsid w:val="00A82BD4"/>
    <w:pPr>
      <w:spacing w:after="0" w:line="240" w:lineRule="auto"/>
    </w:pPr>
    <w:rPr>
      <w:rFonts w:ascii="Arial" w:eastAsia="Times New Roman" w:hAnsi="Arial" w:cs="Arial"/>
      <w:b/>
      <w:bCs/>
      <w:sz w:val="20"/>
      <w:szCs w:val="20"/>
    </w:rPr>
  </w:style>
  <w:style w:type="paragraph" w:customStyle="1" w:styleId="A8F8251FF9304FB08947E393BA9111D25">
    <w:name w:val="A8F8251FF9304FB08947E393BA9111D25"/>
    <w:rsid w:val="00A82BD4"/>
    <w:pPr>
      <w:spacing w:after="0" w:line="240" w:lineRule="auto"/>
    </w:pPr>
    <w:rPr>
      <w:rFonts w:ascii="Times New Roman" w:eastAsia="Times New Roman" w:hAnsi="Times New Roman" w:cs="Times New Roman"/>
      <w:sz w:val="20"/>
      <w:szCs w:val="20"/>
    </w:rPr>
  </w:style>
  <w:style w:type="paragraph" w:customStyle="1" w:styleId="FBDE149815134CBC8086D9472166F8595">
    <w:name w:val="FBDE149815134CBC8086D9472166F8595"/>
    <w:rsid w:val="00A82BD4"/>
    <w:pPr>
      <w:spacing w:after="0" w:line="240" w:lineRule="auto"/>
    </w:pPr>
    <w:rPr>
      <w:rFonts w:ascii="Times New Roman" w:eastAsia="Times New Roman" w:hAnsi="Times New Roman" w:cs="Times New Roman"/>
      <w:sz w:val="20"/>
      <w:szCs w:val="20"/>
    </w:rPr>
  </w:style>
  <w:style w:type="paragraph" w:customStyle="1" w:styleId="3FD7DECE1C1A44C8BF4E5A145B7615394">
    <w:name w:val="3FD7DECE1C1A44C8BF4E5A145B7615394"/>
    <w:rsid w:val="00A82BD4"/>
    <w:pPr>
      <w:spacing w:after="0" w:line="240" w:lineRule="auto"/>
    </w:pPr>
    <w:rPr>
      <w:rFonts w:ascii="Times New Roman" w:eastAsia="Times New Roman" w:hAnsi="Times New Roman" w:cs="Times New Roman"/>
      <w:sz w:val="20"/>
      <w:szCs w:val="20"/>
    </w:rPr>
  </w:style>
  <w:style w:type="paragraph" w:customStyle="1" w:styleId="EEB00EBAA63E4A8391C2652D245C002F3">
    <w:name w:val="EEB00EBAA63E4A8391C2652D245C002F3"/>
    <w:rsid w:val="00A82BD4"/>
    <w:pPr>
      <w:spacing w:after="0" w:line="240" w:lineRule="auto"/>
    </w:pPr>
    <w:rPr>
      <w:rFonts w:ascii="Times New Roman" w:eastAsia="Times New Roman" w:hAnsi="Times New Roman" w:cs="Times New Roman"/>
      <w:sz w:val="20"/>
      <w:szCs w:val="20"/>
    </w:rPr>
  </w:style>
  <w:style w:type="paragraph" w:customStyle="1" w:styleId="72AE5CED10F149E680349DBEFEC9EEFD3">
    <w:name w:val="72AE5CED10F149E680349DBEFEC9EEFD3"/>
    <w:rsid w:val="00A82BD4"/>
    <w:pPr>
      <w:spacing w:after="0" w:line="240" w:lineRule="auto"/>
    </w:pPr>
    <w:rPr>
      <w:rFonts w:ascii="Times New Roman" w:eastAsia="Times New Roman" w:hAnsi="Times New Roman" w:cs="Times New Roman"/>
      <w:sz w:val="20"/>
      <w:szCs w:val="20"/>
    </w:rPr>
  </w:style>
  <w:style w:type="paragraph" w:customStyle="1" w:styleId="90DB262620704751B32C2B64A8150B833">
    <w:name w:val="90DB262620704751B32C2B64A8150B833"/>
    <w:rsid w:val="00A82BD4"/>
    <w:pPr>
      <w:spacing w:after="0" w:line="240" w:lineRule="auto"/>
    </w:pPr>
    <w:rPr>
      <w:rFonts w:ascii="Times New Roman" w:eastAsia="Times New Roman" w:hAnsi="Times New Roman" w:cs="Times New Roman"/>
      <w:sz w:val="20"/>
      <w:szCs w:val="20"/>
    </w:rPr>
  </w:style>
  <w:style w:type="paragraph" w:customStyle="1" w:styleId="31EF68828B4B43A0947BF66C385DFDA23">
    <w:name w:val="31EF68828B4B43A0947BF66C385DFDA23"/>
    <w:rsid w:val="00A82BD4"/>
    <w:pPr>
      <w:spacing w:after="0" w:line="240" w:lineRule="auto"/>
    </w:pPr>
    <w:rPr>
      <w:rFonts w:ascii="Times New Roman" w:eastAsia="Times New Roman" w:hAnsi="Times New Roman" w:cs="Times New Roman"/>
      <w:sz w:val="20"/>
      <w:szCs w:val="20"/>
    </w:rPr>
  </w:style>
  <w:style w:type="paragraph" w:customStyle="1" w:styleId="10B003B988BC43449E8B554180DAF6673">
    <w:name w:val="10B003B988BC43449E8B554180DAF6673"/>
    <w:rsid w:val="00A82BD4"/>
    <w:pPr>
      <w:spacing w:after="0" w:line="240" w:lineRule="auto"/>
    </w:pPr>
    <w:rPr>
      <w:rFonts w:ascii="Times New Roman" w:eastAsia="Times New Roman" w:hAnsi="Times New Roman" w:cs="Times New Roman"/>
      <w:sz w:val="20"/>
      <w:szCs w:val="20"/>
    </w:rPr>
  </w:style>
  <w:style w:type="paragraph" w:customStyle="1" w:styleId="F72A9D60C1B84362B7C91D0C42730F863">
    <w:name w:val="F72A9D60C1B84362B7C91D0C42730F863"/>
    <w:rsid w:val="00A82BD4"/>
    <w:pPr>
      <w:spacing w:after="0" w:line="240" w:lineRule="auto"/>
    </w:pPr>
    <w:rPr>
      <w:rFonts w:ascii="Times New Roman" w:eastAsia="Times New Roman" w:hAnsi="Times New Roman" w:cs="Times New Roman"/>
      <w:sz w:val="20"/>
      <w:szCs w:val="20"/>
    </w:rPr>
  </w:style>
  <w:style w:type="paragraph" w:customStyle="1" w:styleId="B2A229E21E114740B65D2BA20A6206553">
    <w:name w:val="B2A229E21E114740B65D2BA20A6206553"/>
    <w:rsid w:val="00A82BD4"/>
    <w:pPr>
      <w:spacing w:after="0" w:line="240" w:lineRule="auto"/>
    </w:pPr>
    <w:rPr>
      <w:rFonts w:ascii="Times New Roman" w:eastAsia="Times New Roman" w:hAnsi="Times New Roman" w:cs="Times New Roman"/>
      <w:sz w:val="20"/>
      <w:szCs w:val="20"/>
    </w:rPr>
  </w:style>
  <w:style w:type="paragraph" w:customStyle="1" w:styleId="0712FA55C744496E95ED48AD1414F6B02">
    <w:name w:val="0712FA55C744496E95ED48AD1414F6B02"/>
    <w:rsid w:val="00A82BD4"/>
    <w:pPr>
      <w:spacing w:after="0" w:line="240" w:lineRule="auto"/>
    </w:pPr>
    <w:rPr>
      <w:rFonts w:ascii="Times New Roman" w:eastAsia="Times New Roman" w:hAnsi="Times New Roman" w:cs="Times New Roman"/>
      <w:sz w:val="20"/>
      <w:szCs w:val="20"/>
    </w:rPr>
  </w:style>
  <w:style w:type="paragraph" w:customStyle="1" w:styleId="A8F8251FF9304FB08947E393BA9111D26">
    <w:name w:val="A8F8251FF9304FB08947E393BA9111D26"/>
    <w:rsid w:val="00883736"/>
    <w:pPr>
      <w:spacing w:after="0" w:line="240" w:lineRule="auto"/>
    </w:pPr>
    <w:rPr>
      <w:rFonts w:ascii="Times New Roman" w:eastAsia="Times New Roman" w:hAnsi="Times New Roman" w:cs="Times New Roman"/>
      <w:sz w:val="20"/>
      <w:szCs w:val="20"/>
    </w:rPr>
  </w:style>
  <w:style w:type="paragraph" w:customStyle="1" w:styleId="FBDE149815134CBC8086D9472166F8596">
    <w:name w:val="FBDE149815134CBC8086D9472166F8596"/>
    <w:rsid w:val="00883736"/>
    <w:pPr>
      <w:spacing w:after="0" w:line="240" w:lineRule="auto"/>
    </w:pPr>
    <w:rPr>
      <w:rFonts w:ascii="Times New Roman" w:eastAsia="Times New Roman" w:hAnsi="Times New Roman" w:cs="Times New Roman"/>
      <w:sz w:val="20"/>
      <w:szCs w:val="20"/>
    </w:rPr>
  </w:style>
  <w:style w:type="paragraph" w:customStyle="1" w:styleId="3FD7DECE1C1A44C8BF4E5A145B7615395">
    <w:name w:val="3FD7DECE1C1A44C8BF4E5A145B7615395"/>
    <w:rsid w:val="00883736"/>
    <w:pPr>
      <w:spacing w:after="0" w:line="240" w:lineRule="auto"/>
    </w:pPr>
    <w:rPr>
      <w:rFonts w:ascii="Times New Roman" w:eastAsia="Times New Roman" w:hAnsi="Times New Roman" w:cs="Times New Roman"/>
      <w:sz w:val="20"/>
      <w:szCs w:val="20"/>
    </w:rPr>
  </w:style>
  <w:style w:type="paragraph" w:customStyle="1" w:styleId="EEB00EBAA63E4A8391C2652D245C002F4">
    <w:name w:val="EEB00EBAA63E4A8391C2652D245C002F4"/>
    <w:rsid w:val="00883736"/>
    <w:pPr>
      <w:spacing w:after="0" w:line="240" w:lineRule="auto"/>
    </w:pPr>
    <w:rPr>
      <w:rFonts w:ascii="Times New Roman" w:eastAsia="Times New Roman" w:hAnsi="Times New Roman" w:cs="Times New Roman"/>
      <w:sz w:val="20"/>
      <w:szCs w:val="20"/>
    </w:rPr>
  </w:style>
  <w:style w:type="paragraph" w:customStyle="1" w:styleId="72AE5CED10F149E680349DBEFEC9EEFD4">
    <w:name w:val="72AE5CED10F149E680349DBEFEC9EEFD4"/>
    <w:rsid w:val="00883736"/>
    <w:pPr>
      <w:spacing w:after="0" w:line="240" w:lineRule="auto"/>
    </w:pPr>
    <w:rPr>
      <w:rFonts w:ascii="Times New Roman" w:eastAsia="Times New Roman" w:hAnsi="Times New Roman" w:cs="Times New Roman"/>
      <w:sz w:val="20"/>
      <w:szCs w:val="20"/>
    </w:rPr>
  </w:style>
  <w:style w:type="paragraph" w:customStyle="1" w:styleId="90DB262620704751B32C2B64A8150B834">
    <w:name w:val="90DB262620704751B32C2B64A8150B834"/>
    <w:rsid w:val="00883736"/>
    <w:pPr>
      <w:spacing w:after="0" w:line="240" w:lineRule="auto"/>
    </w:pPr>
    <w:rPr>
      <w:rFonts w:ascii="Times New Roman" w:eastAsia="Times New Roman" w:hAnsi="Times New Roman" w:cs="Times New Roman"/>
      <w:sz w:val="20"/>
      <w:szCs w:val="20"/>
    </w:rPr>
  </w:style>
  <w:style w:type="paragraph" w:customStyle="1" w:styleId="31EF68828B4B43A0947BF66C385DFDA24">
    <w:name w:val="31EF68828B4B43A0947BF66C385DFDA24"/>
    <w:rsid w:val="00883736"/>
    <w:pPr>
      <w:spacing w:after="0" w:line="240" w:lineRule="auto"/>
    </w:pPr>
    <w:rPr>
      <w:rFonts w:ascii="Times New Roman" w:eastAsia="Times New Roman" w:hAnsi="Times New Roman" w:cs="Times New Roman"/>
      <w:sz w:val="20"/>
      <w:szCs w:val="20"/>
    </w:rPr>
  </w:style>
  <w:style w:type="paragraph" w:customStyle="1" w:styleId="10B003B988BC43449E8B554180DAF6674">
    <w:name w:val="10B003B988BC43449E8B554180DAF6674"/>
    <w:rsid w:val="00883736"/>
    <w:pPr>
      <w:spacing w:after="0" w:line="240" w:lineRule="auto"/>
    </w:pPr>
    <w:rPr>
      <w:rFonts w:ascii="Times New Roman" w:eastAsia="Times New Roman" w:hAnsi="Times New Roman" w:cs="Times New Roman"/>
      <w:sz w:val="20"/>
      <w:szCs w:val="20"/>
    </w:rPr>
  </w:style>
  <w:style w:type="paragraph" w:customStyle="1" w:styleId="F72A9D60C1B84362B7C91D0C42730F864">
    <w:name w:val="F72A9D60C1B84362B7C91D0C42730F864"/>
    <w:rsid w:val="00883736"/>
    <w:pPr>
      <w:spacing w:after="0" w:line="240" w:lineRule="auto"/>
    </w:pPr>
    <w:rPr>
      <w:rFonts w:ascii="Times New Roman" w:eastAsia="Times New Roman" w:hAnsi="Times New Roman" w:cs="Times New Roman"/>
      <w:sz w:val="20"/>
      <w:szCs w:val="20"/>
    </w:rPr>
  </w:style>
  <w:style w:type="paragraph" w:customStyle="1" w:styleId="B2A229E21E114740B65D2BA20A6206554">
    <w:name w:val="B2A229E21E114740B65D2BA20A6206554"/>
    <w:rsid w:val="00883736"/>
    <w:pPr>
      <w:spacing w:after="0" w:line="240" w:lineRule="auto"/>
    </w:pPr>
    <w:rPr>
      <w:rFonts w:ascii="Times New Roman" w:eastAsia="Times New Roman" w:hAnsi="Times New Roman" w:cs="Times New Roman"/>
      <w:sz w:val="20"/>
      <w:szCs w:val="20"/>
    </w:rPr>
  </w:style>
  <w:style w:type="paragraph" w:customStyle="1" w:styleId="0712FA55C744496E95ED48AD1414F6B03">
    <w:name w:val="0712FA55C744496E95ED48AD1414F6B03"/>
    <w:rsid w:val="0088373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9291-6AFB-4225-A2FC-56B438A7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1356</Words>
  <Characters>7223</Characters>
  <Application>Microsoft Office Word</Application>
  <DocSecurity>0</DocSecurity>
  <Lines>185</Lines>
  <Paragraphs>72</Paragraphs>
  <ScaleCrop>false</ScaleCrop>
  <HeadingPairs>
    <vt:vector size="2" baseType="variant">
      <vt:variant>
        <vt:lpstr>Titre</vt:lpstr>
      </vt:variant>
      <vt:variant>
        <vt:i4>1</vt:i4>
      </vt:variant>
    </vt:vector>
  </HeadingPairs>
  <TitlesOfParts>
    <vt:vector size="1" baseType="lpstr">
      <vt:lpstr>CONVENTION DE ……………(Objet de la convention)…………………</vt:lpstr>
    </vt:vector>
  </TitlesOfParts>
  <Company>D.I.T.</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……………(Objet de la convention)…………………</dc:title>
  <dc:creator>dficvt1</dc:creator>
  <cp:lastModifiedBy>ETIENNE, Ambre</cp:lastModifiedBy>
  <cp:revision>8</cp:revision>
  <cp:lastPrinted>2023-02-21T13:03:00Z</cp:lastPrinted>
  <dcterms:created xsi:type="dcterms:W3CDTF">2023-03-24T11:18:00Z</dcterms:created>
  <dcterms:modified xsi:type="dcterms:W3CDTF">2023-03-24T13:36:00Z</dcterms:modified>
</cp:coreProperties>
</file>